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43DB1" w14:textId="284ACA2C" w:rsidR="00174930" w:rsidRPr="007D5CCA" w:rsidRDefault="00174930" w:rsidP="006D64C0">
      <w:pPr>
        <w:spacing w:line="360" w:lineRule="auto"/>
        <w:rPr>
          <w:rFonts w:ascii="ITC Avant Garde" w:hAnsi="ITC Avant Garde"/>
          <w:lang w:val="en-US"/>
        </w:rPr>
      </w:pPr>
    </w:p>
    <w:p w14:paraId="13AFB3C7" w14:textId="204BF832" w:rsidR="00174930" w:rsidRPr="007D5CCA" w:rsidRDefault="00F972AA" w:rsidP="006D64C0">
      <w:pPr>
        <w:spacing w:line="360" w:lineRule="auto"/>
        <w:rPr>
          <w:rFonts w:ascii="ITC Avant Garde" w:hAnsi="ITC Avant Garde"/>
        </w:rPr>
      </w:pPr>
      <w:r>
        <w:rPr>
          <w:rFonts w:ascii="ITC Avant Garde" w:hAnsi="ITC Avant Garde"/>
          <w:noProof/>
        </w:rPr>
        <w:drawing>
          <wp:anchor distT="0" distB="0" distL="114300" distR="114300" simplePos="0" relativeHeight="251658240" behindDoc="0" locked="0" layoutInCell="1" allowOverlap="1" wp14:anchorId="46789DFE" wp14:editId="1D7D648B">
            <wp:simplePos x="0" y="0"/>
            <wp:positionH relativeFrom="margin">
              <wp:align>right</wp:align>
            </wp:positionH>
            <wp:positionV relativeFrom="paragraph">
              <wp:posOffset>5080</wp:posOffset>
            </wp:positionV>
            <wp:extent cx="5731510" cy="1947545"/>
            <wp:effectExtent l="0" t="0" r="0" b="0"/>
            <wp:wrapNone/>
            <wp:docPr id="1598510768"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510768" name="Picture 1" descr="A close-up of a logo&#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5731510" cy="1947545"/>
                    </a:xfrm>
                    <a:prstGeom prst="rect">
                      <a:avLst/>
                    </a:prstGeom>
                  </pic:spPr>
                </pic:pic>
              </a:graphicData>
            </a:graphic>
          </wp:anchor>
        </w:drawing>
      </w:r>
    </w:p>
    <w:p w14:paraId="5690922A" w14:textId="7B0622A0" w:rsidR="00174930" w:rsidRPr="007D5CCA" w:rsidRDefault="00174930" w:rsidP="006D64C0">
      <w:pPr>
        <w:spacing w:line="360" w:lineRule="auto"/>
        <w:rPr>
          <w:rFonts w:ascii="ITC Avant Garde" w:hAnsi="ITC Avant Garde"/>
        </w:rPr>
      </w:pPr>
    </w:p>
    <w:p w14:paraId="44A04F69" w14:textId="3B92C52D" w:rsidR="00997B52" w:rsidRPr="007D5CCA" w:rsidRDefault="00997B52" w:rsidP="006D64C0">
      <w:pPr>
        <w:spacing w:line="360" w:lineRule="auto"/>
        <w:rPr>
          <w:rFonts w:ascii="ITC Avant Garde" w:hAnsi="ITC Avant Garde"/>
        </w:rPr>
      </w:pPr>
    </w:p>
    <w:p w14:paraId="5F03874E" w14:textId="26623304" w:rsidR="00997B52" w:rsidRPr="007D5CCA" w:rsidRDefault="00997B52" w:rsidP="006D64C0">
      <w:pPr>
        <w:spacing w:line="360" w:lineRule="auto"/>
        <w:rPr>
          <w:rFonts w:ascii="ITC Avant Garde" w:hAnsi="ITC Avant Garde"/>
        </w:rPr>
      </w:pPr>
    </w:p>
    <w:p w14:paraId="070618B6" w14:textId="0FEEA9A7" w:rsidR="00997B52" w:rsidRPr="007D5CCA" w:rsidRDefault="00997B52" w:rsidP="006D64C0">
      <w:pPr>
        <w:spacing w:line="360" w:lineRule="auto"/>
        <w:rPr>
          <w:rFonts w:ascii="ITC Avant Garde" w:hAnsi="ITC Avant Garde"/>
        </w:rPr>
      </w:pPr>
    </w:p>
    <w:p w14:paraId="51EF3399" w14:textId="2BB82212" w:rsidR="00997B52" w:rsidRPr="007D5CCA" w:rsidRDefault="00997B52" w:rsidP="006D64C0">
      <w:pPr>
        <w:spacing w:line="360" w:lineRule="auto"/>
        <w:rPr>
          <w:rFonts w:ascii="ITC Avant Garde" w:hAnsi="ITC Avant Garde"/>
        </w:rPr>
      </w:pPr>
    </w:p>
    <w:p w14:paraId="43443E13" w14:textId="2C0E46AE" w:rsidR="00997B52" w:rsidRPr="007D5CCA" w:rsidRDefault="00997B52" w:rsidP="006D64C0">
      <w:pPr>
        <w:spacing w:line="360" w:lineRule="auto"/>
        <w:rPr>
          <w:rFonts w:ascii="ITC Avant Garde" w:hAnsi="ITC Avant Garde"/>
        </w:rPr>
      </w:pPr>
    </w:p>
    <w:p w14:paraId="3ABA4AA4" w14:textId="17CE4FB8" w:rsidR="00997B52" w:rsidRPr="007D5CCA" w:rsidRDefault="00997B52" w:rsidP="006D64C0">
      <w:pPr>
        <w:spacing w:line="360" w:lineRule="auto"/>
        <w:rPr>
          <w:rFonts w:ascii="ITC Avant Garde" w:hAnsi="ITC Avant Garde"/>
        </w:rPr>
      </w:pPr>
    </w:p>
    <w:p w14:paraId="60D50D06" w14:textId="68618E72" w:rsidR="00997B52" w:rsidRPr="007D5CCA" w:rsidRDefault="00997B52" w:rsidP="006D64C0">
      <w:pPr>
        <w:spacing w:line="360" w:lineRule="auto"/>
        <w:rPr>
          <w:rFonts w:ascii="ITC Avant Garde" w:hAnsi="ITC Avant Garde"/>
        </w:rPr>
      </w:pPr>
    </w:p>
    <w:p w14:paraId="01A2A181" w14:textId="571A8F87" w:rsidR="00997B52" w:rsidRPr="007D5CCA" w:rsidRDefault="00997B52" w:rsidP="006D64C0">
      <w:pPr>
        <w:spacing w:line="360" w:lineRule="auto"/>
        <w:rPr>
          <w:rFonts w:ascii="ITC Avant Garde" w:hAnsi="ITC Avant Garde"/>
        </w:rPr>
      </w:pPr>
    </w:p>
    <w:p w14:paraId="31011AB1" w14:textId="195452B3" w:rsidR="00997B52" w:rsidRPr="007D5CCA" w:rsidRDefault="00997B52" w:rsidP="006D64C0">
      <w:pPr>
        <w:spacing w:line="360" w:lineRule="auto"/>
        <w:rPr>
          <w:rFonts w:ascii="ITC Avant Garde" w:hAnsi="ITC Avant Garde"/>
        </w:rPr>
      </w:pPr>
    </w:p>
    <w:p w14:paraId="52F54BC8" w14:textId="6FE8F35A" w:rsidR="00997B52" w:rsidRPr="007D5CCA" w:rsidRDefault="00997B52" w:rsidP="006D64C0">
      <w:pPr>
        <w:spacing w:line="360" w:lineRule="auto"/>
        <w:jc w:val="center"/>
        <w:rPr>
          <w:rFonts w:ascii="ITC Avant Garde" w:hAnsi="ITC Avant Garde"/>
          <w:sz w:val="40"/>
          <w:szCs w:val="40"/>
        </w:rPr>
      </w:pPr>
      <w:r w:rsidRPr="007D5CCA">
        <w:rPr>
          <w:rFonts w:ascii="ITC Avant Garde" w:hAnsi="ITC Avant Garde"/>
          <w:sz w:val="40"/>
          <w:szCs w:val="40"/>
        </w:rPr>
        <w:t>Privacy Notice</w:t>
      </w:r>
    </w:p>
    <w:p w14:paraId="7ED53616" w14:textId="5488DF2E" w:rsidR="00997B52" w:rsidRPr="007D5CCA" w:rsidRDefault="00997B52" w:rsidP="006D64C0">
      <w:pPr>
        <w:spacing w:line="360" w:lineRule="auto"/>
        <w:rPr>
          <w:rFonts w:ascii="ITC Avant Garde" w:hAnsi="ITC Avant Garde"/>
        </w:rPr>
      </w:pPr>
    </w:p>
    <w:p w14:paraId="21E6C4D9" w14:textId="556DAF8D" w:rsidR="00997B52" w:rsidRPr="007D5CCA" w:rsidRDefault="00997B52" w:rsidP="006D64C0">
      <w:pPr>
        <w:spacing w:line="360" w:lineRule="auto"/>
        <w:rPr>
          <w:rFonts w:ascii="ITC Avant Garde" w:hAnsi="ITC Avant Garde"/>
        </w:rPr>
      </w:pPr>
    </w:p>
    <w:p w14:paraId="6BF4A6EF" w14:textId="23B5228D" w:rsidR="00997B52" w:rsidRPr="007D5CCA" w:rsidRDefault="00997B52" w:rsidP="006D64C0">
      <w:pPr>
        <w:spacing w:line="360" w:lineRule="auto"/>
        <w:rPr>
          <w:rFonts w:ascii="ITC Avant Garde" w:hAnsi="ITC Avant Garde"/>
        </w:rPr>
      </w:pPr>
    </w:p>
    <w:p w14:paraId="76FB3B49" w14:textId="1F1E44FA" w:rsidR="00997B52" w:rsidRPr="007D5CCA" w:rsidRDefault="00997B52" w:rsidP="006D64C0">
      <w:pPr>
        <w:spacing w:line="360" w:lineRule="auto"/>
        <w:rPr>
          <w:rFonts w:ascii="ITC Avant Garde" w:hAnsi="ITC Avant Garde"/>
        </w:rPr>
      </w:pPr>
    </w:p>
    <w:p w14:paraId="09AC22DD" w14:textId="2BC23A4C" w:rsidR="003839A5" w:rsidRPr="007D5CCA" w:rsidRDefault="003839A5" w:rsidP="006D64C0">
      <w:pPr>
        <w:spacing w:line="360" w:lineRule="auto"/>
        <w:rPr>
          <w:rFonts w:ascii="ITC Avant Garde" w:hAnsi="ITC Avant Garde"/>
        </w:rPr>
      </w:pPr>
    </w:p>
    <w:p w14:paraId="5543506C" w14:textId="12711EC5" w:rsidR="003839A5" w:rsidRPr="007D5CCA" w:rsidRDefault="003839A5" w:rsidP="006D64C0">
      <w:pPr>
        <w:spacing w:line="360" w:lineRule="auto"/>
        <w:rPr>
          <w:rFonts w:ascii="ITC Avant Garde" w:hAnsi="ITC Avant Garde"/>
        </w:rPr>
      </w:pPr>
    </w:p>
    <w:p w14:paraId="18B635C0" w14:textId="77777777" w:rsidR="003839A5" w:rsidRPr="007D5CCA" w:rsidRDefault="003839A5" w:rsidP="006D64C0">
      <w:pPr>
        <w:spacing w:line="360" w:lineRule="auto"/>
        <w:rPr>
          <w:rFonts w:ascii="ITC Avant Garde" w:hAnsi="ITC Avant Garde"/>
        </w:rPr>
      </w:pPr>
    </w:p>
    <w:p w14:paraId="795D120B" w14:textId="79E638E4" w:rsidR="00997B52" w:rsidRPr="007D5CCA" w:rsidRDefault="00997B52" w:rsidP="006D64C0">
      <w:pPr>
        <w:spacing w:line="360" w:lineRule="auto"/>
        <w:rPr>
          <w:rFonts w:ascii="ITC Avant Garde" w:hAnsi="ITC Avant Garde"/>
          <w:b/>
          <w:bCs/>
          <w:color w:val="595959" w:themeColor="text1" w:themeTint="A6"/>
        </w:rPr>
      </w:pPr>
      <w:r w:rsidRPr="007D5CCA">
        <w:rPr>
          <w:rFonts w:ascii="ITC Avant Garde" w:hAnsi="ITC Avant Garde"/>
          <w:b/>
          <w:bCs/>
          <w:color w:val="595959" w:themeColor="text1" w:themeTint="A6"/>
        </w:rPr>
        <w:t>Version:</w:t>
      </w:r>
      <w:r w:rsidR="00BC6B23" w:rsidRPr="007D5CCA">
        <w:rPr>
          <w:rFonts w:ascii="ITC Avant Garde" w:hAnsi="ITC Avant Garde"/>
          <w:b/>
          <w:bCs/>
          <w:color w:val="595959" w:themeColor="text1" w:themeTint="A6"/>
        </w:rPr>
        <w:tab/>
      </w:r>
      <w:r w:rsidR="00BC6B23" w:rsidRPr="007D5CCA">
        <w:rPr>
          <w:rFonts w:ascii="ITC Avant Garde" w:hAnsi="ITC Avant Garde"/>
          <w:b/>
          <w:bCs/>
          <w:color w:val="595959" w:themeColor="text1" w:themeTint="A6"/>
        </w:rPr>
        <w:tab/>
      </w:r>
      <w:r w:rsidRPr="007D5CCA">
        <w:rPr>
          <w:rFonts w:ascii="ITC Avant Garde" w:hAnsi="ITC Avant Garde"/>
          <w:b/>
          <w:bCs/>
          <w:color w:val="595959" w:themeColor="text1" w:themeTint="A6"/>
        </w:rPr>
        <w:t xml:space="preserve"> 202</w:t>
      </w:r>
      <w:r w:rsidR="00F972AA">
        <w:rPr>
          <w:rFonts w:ascii="ITC Avant Garde" w:hAnsi="ITC Avant Garde"/>
          <w:b/>
          <w:bCs/>
          <w:color w:val="595959" w:themeColor="text1" w:themeTint="A6"/>
        </w:rPr>
        <w:t>5</w:t>
      </w:r>
      <w:r w:rsidRPr="007D5CCA">
        <w:rPr>
          <w:rFonts w:ascii="ITC Avant Garde" w:hAnsi="ITC Avant Garde"/>
          <w:b/>
          <w:bCs/>
          <w:color w:val="595959" w:themeColor="text1" w:themeTint="A6"/>
        </w:rPr>
        <w:t>/001</w:t>
      </w:r>
    </w:p>
    <w:p w14:paraId="2B5FE331" w14:textId="25CD9B78" w:rsidR="00997B52" w:rsidRPr="007D5CCA" w:rsidRDefault="00BC6B23" w:rsidP="006D64C0">
      <w:pPr>
        <w:spacing w:line="360" w:lineRule="auto"/>
        <w:rPr>
          <w:rFonts w:ascii="ITC Avant Garde" w:hAnsi="ITC Avant Garde"/>
          <w:b/>
          <w:bCs/>
          <w:color w:val="595959" w:themeColor="text1" w:themeTint="A6"/>
        </w:rPr>
      </w:pPr>
      <w:r w:rsidRPr="007D5CCA">
        <w:rPr>
          <w:rFonts w:ascii="ITC Avant Garde" w:hAnsi="ITC Avant Garde"/>
          <w:b/>
          <w:bCs/>
          <w:color w:val="595959" w:themeColor="text1" w:themeTint="A6"/>
        </w:rPr>
        <w:t>Last Updated:</w:t>
      </w:r>
      <w:r w:rsidR="00997B52" w:rsidRPr="007D5CCA">
        <w:rPr>
          <w:rFonts w:ascii="ITC Avant Garde" w:hAnsi="ITC Avant Garde"/>
          <w:b/>
          <w:bCs/>
          <w:color w:val="595959" w:themeColor="text1" w:themeTint="A6"/>
        </w:rPr>
        <w:t xml:space="preserve"> </w:t>
      </w:r>
      <w:r w:rsidRPr="007D5CCA">
        <w:rPr>
          <w:rFonts w:ascii="ITC Avant Garde" w:hAnsi="ITC Avant Garde"/>
          <w:b/>
          <w:bCs/>
          <w:color w:val="595959" w:themeColor="text1" w:themeTint="A6"/>
        </w:rPr>
        <w:tab/>
      </w:r>
      <w:r w:rsidR="00F972AA">
        <w:rPr>
          <w:rFonts w:ascii="ITC Avant Garde" w:hAnsi="ITC Avant Garde"/>
          <w:b/>
          <w:bCs/>
          <w:color w:val="595959" w:themeColor="text1" w:themeTint="A6"/>
        </w:rPr>
        <w:t>07</w:t>
      </w:r>
      <w:r w:rsidR="00997B52" w:rsidRPr="007D5CCA">
        <w:rPr>
          <w:rFonts w:ascii="ITC Avant Garde" w:hAnsi="ITC Avant Garde"/>
          <w:b/>
          <w:bCs/>
          <w:color w:val="595959" w:themeColor="text1" w:themeTint="A6"/>
        </w:rPr>
        <w:t>/</w:t>
      </w:r>
      <w:r w:rsidR="00F972AA">
        <w:rPr>
          <w:rFonts w:ascii="ITC Avant Garde" w:hAnsi="ITC Avant Garde"/>
          <w:b/>
          <w:bCs/>
          <w:color w:val="595959" w:themeColor="text1" w:themeTint="A6"/>
        </w:rPr>
        <w:t>11</w:t>
      </w:r>
      <w:r w:rsidR="00997B52" w:rsidRPr="007D5CCA">
        <w:rPr>
          <w:rFonts w:ascii="ITC Avant Garde" w:hAnsi="ITC Avant Garde"/>
          <w:b/>
          <w:bCs/>
          <w:color w:val="595959" w:themeColor="text1" w:themeTint="A6"/>
        </w:rPr>
        <w:t>/202</w:t>
      </w:r>
      <w:r w:rsidR="00F972AA">
        <w:rPr>
          <w:rFonts w:ascii="ITC Avant Garde" w:hAnsi="ITC Avant Garde"/>
          <w:b/>
          <w:bCs/>
          <w:color w:val="595959" w:themeColor="text1" w:themeTint="A6"/>
        </w:rPr>
        <w:t>5</w:t>
      </w:r>
    </w:p>
    <w:p w14:paraId="0A7365C3" w14:textId="0813935B" w:rsidR="00997B52" w:rsidRPr="007D5CCA" w:rsidRDefault="00997B52" w:rsidP="006D64C0">
      <w:pPr>
        <w:spacing w:line="360" w:lineRule="auto"/>
        <w:rPr>
          <w:rFonts w:ascii="ITC Avant Garde" w:hAnsi="ITC Avant Garde"/>
        </w:rPr>
      </w:pPr>
    </w:p>
    <w:p w14:paraId="7208C64A" w14:textId="55ABF753" w:rsidR="00997B52" w:rsidRPr="007D5CCA" w:rsidRDefault="00997B52" w:rsidP="006D64C0">
      <w:pPr>
        <w:spacing w:line="360" w:lineRule="auto"/>
        <w:rPr>
          <w:rFonts w:ascii="ITC Avant Garde" w:hAnsi="ITC Avant Garde"/>
        </w:rPr>
      </w:pPr>
    </w:p>
    <w:p w14:paraId="413C1A6C" w14:textId="39CE70F5" w:rsidR="00997B52" w:rsidRPr="007D5CCA" w:rsidRDefault="00997B52" w:rsidP="006D64C0">
      <w:pPr>
        <w:spacing w:line="360" w:lineRule="auto"/>
        <w:rPr>
          <w:rFonts w:ascii="ITC Avant Garde" w:hAnsi="ITC Avant Garde"/>
        </w:rPr>
      </w:pPr>
    </w:p>
    <w:p w14:paraId="3FD04B09" w14:textId="34DB5E8E" w:rsidR="00997B52" w:rsidRPr="007D5CCA" w:rsidRDefault="00997B52" w:rsidP="006D64C0">
      <w:pPr>
        <w:spacing w:line="360" w:lineRule="auto"/>
        <w:rPr>
          <w:rFonts w:ascii="ITC Avant Garde" w:hAnsi="ITC Avant Garde"/>
        </w:rPr>
      </w:pPr>
    </w:p>
    <w:p w14:paraId="5EC72F99" w14:textId="79BF868A" w:rsidR="00997B52" w:rsidRPr="007D5CCA" w:rsidRDefault="00997B52" w:rsidP="006D64C0">
      <w:pPr>
        <w:spacing w:line="360" w:lineRule="auto"/>
        <w:rPr>
          <w:rFonts w:ascii="ITC Avant Garde" w:hAnsi="ITC Avant Garde"/>
        </w:rPr>
      </w:pPr>
    </w:p>
    <w:p w14:paraId="43995990" w14:textId="77777777" w:rsidR="00997B52" w:rsidRPr="007D5CCA" w:rsidRDefault="00997B52" w:rsidP="006D64C0">
      <w:pPr>
        <w:spacing w:line="360" w:lineRule="auto"/>
        <w:rPr>
          <w:rFonts w:ascii="ITC Avant Garde" w:hAnsi="ITC Avant Garde"/>
        </w:rPr>
      </w:pPr>
    </w:p>
    <w:sdt>
      <w:sdtPr>
        <w:rPr>
          <w:rFonts w:ascii="ITC Avant Garde" w:eastAsiaTheme="minorHAnsi" w:hAnsi="ITC Avant Garde" w:cstheme="minorBidi"/>
          <w:b w:val="0"/>
          <w:bCs w:val="0"/>
          <w:color w:val="auto"/>
          <w:sz w:val="22"/>
          <w:szCs w:val="22"/>
          <w:lang w:val="en-ZA"/>
        </w:rPr>
        <w:id w:val="1121189158"/>
        <w:docPartObj>
          <w:docPartGallery w:val="Table of Contents"/>
          <w:docPartUnique/>
        </w:docPartObj>
      </w:sdtPr>
      <w:sdtEndPr>
        <w:rPr>
          <w:noProof/>
        </w:rPr>
      </w:sdtEndPr>
      <w:sdtContent>
        <w:p w14:paraId="2931C025" w14:textId="7BC30285" w:rsidR="002F7CE1" w:rsidRPr="007D5CCA" w:rsidRDefault="002F7CE1" w:rsidP="002F7CE1">
          <w:pPr>
            <w:pStyle w:val="TOCHeading"/>
            <w:numPr>
              <w:ilvl w:val="0"/>
              <w:numId w:val="0"/>
            </w:numPr>
            <w:ind w:left="360" w:hanging="360"/>
            <w:rPr>
              <w:rFonts w:ascii="ITC Avant Garde" w:hAnsi="ITC Avant Garde"/>
              <w:b w:val="0"/>
              <w:bCs w:val="0"/>
              <w:color w:val="ED7D31" w:themeColor="accent2"/>
            </w:rPr>
          </w:pPr>
          <w:r w:rsidRPr="007D5CCA">
            <w:rPr>
              <w:rFonts w:ascii="ITC Avant Garde" w:hAnsi="ITC Avant Garde"/>
              <w:b w:val="0"/>
              <w:bCs w:val="0"/>
              <w:color w:val="ED7D31" w:themeColor="accent2"/>
            </w:rPr>
            <w:t xml:space="preserve"> </w:t>
          </w:r>
          <w:r w:rsidRPr="007D5CCA">
            <w:rPr>
              <w:rFonts w:ascii="ITC Avant Garde" w:hAnsi="ITC Avant Garde"/>
              <w:b w:val="0"/>
              <w:bCs w:val="0"/>
              <w:color w:val="000000" w:themeColor="text1"/>
            </w:rPr>
            <w:t>Contents</w:t>
          </w:r>
        </w:p>
        <w:p w14:paraId="184D72B2" w14:textId="28C9AAB9" w:rsidR="00B22C37" w:rsidRPr="007D5CCA" w:rsidRDefault="002F7CE1">
          <w:pPr>
            <w:pStyle w:val="TOC1"/>
            <w:tabs>
              <w:tab w:val="right" w:leader="dot" w:pos="9016"/>
            </w:tabs>
            <w:rPr>
              <w:rFonts w:ascii="ITC Avant Garde" w:eastAsiaTheme="minorEastAsia" w:hAnsi="ITC Avant Garde"/>
              <w:noProof/>
              <w:sz w:val="24"/>
              <w:szCs w:val="24"/>
              <w:lang w:eastAsia="en-ZA"/>
            </w:rPr>
          </w:pPr>
          <w:r w:rsidRPr="007D5CCA">
            <w:rPr>
              <w:rFonts w:ascii="ITC Avant Garde" w:hAnsi="ITC Avant Garde"/>
              <w:sz w:val="24"/>
              <w:szCs w:val="24"/>
            </w:rPr>
            <w:fldChar w:fldCharType="begin"/>
          </w:r>
          <w:r w:rsidRPr="007D5CCA">
            <w:rPr>
              <w:rFonts w:ascii="ITC Avant Garde" w:hAnsi="ITC Avant Garde"/>
              <w:sz w:val="24"/>
              <w:szCs w:val="24"/>
            </w:rPr>
            <w:instrText xml:space="preserve"> TOC \o "1-1" \h \z \u </w:instrText>
          </w:r>
          <w:r w:rsidRPr="007D5CCA">
            <w:rPr>
              <w:rFonts w:ascii="ITC Avant Garde" w:hAnsi="ITC Avant Garde"/>
              <w:sz w:val="24"/>
              <w:szCs w:val="24"/>
            </w:rPr>
            <w:fldChar w:fldCharType="separate"/>
          </w:r>
          <w:hyperlink w:anchor="_Toc108787988" w:history="1">
            <w:r w:rsidR="00B22C37" w:rsidRPr="007D5CCA">
              <w:rPr>
                <w:rStyle w:val="Hyperlink"/>
                <w:rFonts w:ascii="ITC Avant Garde" w:hAnsi="ITC Avant Garde"/>
                <w:noProof/>
                <w:sz w:val="24"/>
                <w:szCs w:val="24"/>
              </w:rPr>
              <w:t>Definitions</w:t>
            </w:r>
            <w:r w:rsidR="00B22C37" w:rsidRPr="007D5CCA">
              <w:rPr>
                <w:rFonts w:ascii="ITC Avant Garde" w:hAnsi="ITC Avant Garde"/>
                <w:noProof/>
                <w:webHidden/>
                <w:sz w:val="24"/>
                <w:szCs w:val="24"/>
              </w:rPr>
              <w:tab/>
            </w:r>
            <w:r w:rsidR="00B22C37" w:rsidRPr="007D5CCA">
              <w:rPr>
                <w:rFonts w:ascii="ITC Avant Garde" w:hAnsi="ITC Avant Garde"/>
                <w:noProof/>
                <w:webHidden/>
                <w:sz w:val="24"/>
                <w:szCs w:val="24"/>
              </w:rPr>
              <w:fldChar w:fldCharType="begin"/>
            </w:r>
            <w:r w:rsidR="00B22C37" w:rsidRPr="007D5CCA">
              <w:rPr>
                <w:rFonts w:ascii="ITC Avant Garde" w:hAnsi="ITC Avant Garde"/>
                <w:noProof/>
                <w:webHidden/>
                <w:sz w:val="24"/>
                <w:szCs w:val="24"/>
              </w:rPr>
              <w:instrText xml:space="preserve"> PAGEREF _Toc108787988 \h </w:instrText>
            </w:r>
            <w:r w:rsidR="00B22C37" w:rsidRPr="007D5CCA">
              <w:rPr>
                <w:rFonts w:ascii="ITC Avant Garde" w:hAnsi="ITC Avant Garde"/>
                <w:noProof/>
                <w:webHidden/>
                <w:sz w:val="24"/>
                <w:szCs w:val="24"/>
              </w:rPr>
            </w:r>
            <w:r w:rsidR="00B22C37" w:rsidRPr="007D5CCA">
              <w:rPr>
                <w:rFonts w:ascii="ITC Avant Garde" w:hAnsi="ITC Avant Garde"/>
                <w:noProof/>
                <w:webHidden/>
                <w:sz w:val="24"/>
                <w:szCs w:val="24"/>
              </w:rPr>
              <w:fldChar w:fldCharType="separate"/>
            </w:r>
            <w:r w:rsidR="00B22C37" w:rsidRPr="007D5CCA">
              <w:rPr>
                <w:rFonts w:ascii="ITC Avant Garde" w:hAnsi="ITC Avant Garde"/>
                <w:noProof/>
                <w:webHidden/>
                <w:sz w:val="24"/>
                <w:szCs w:val="24"/>
              </w:rPr>
              <w:t>iii</w:t>
            </w:r>
            <w:r w:rsidR="00B22C37" w:rsidRPr="007D5CCA">
              <w:rPr>
                <w:rFonts w:ascii="ITC Avant Garde" w:hAnsi="ITC Avant Garde"/>
                <w:noProof/>
                <w:webHidden/>
                <w:sz w:val="24"/>
                <w:szCs w:val="24"/>
              </w:rPr>
              <w:fldChar w:fldCharType="end"/>
            </w:r>
          </w:hyperlink>
        </w:p>
        <w:p w14:paraId="6E35DCCB" w14:textId="55CEA4F2" w:rsidR="00B22C37" w:rsidRPr="007D5CCA" w:rsidRDefault="00B22C37">
          <w:pPr>
            <w:pStyle w:val="TOC1"/>
            <w:tabs>
              <w:tab w:val="left" w:pos="440"/>
              <w:tab w:val="right" w:leader="dot" w:pos="9016"/>
            </w:tabs>
            <w:rPr>
              <w:rFonts w:ascii="ITC Avant Garde" w:eastAsiaTheme="minorEastAsia" w:hAnsi="ITC Avant Garde"/>
              <w:noProof/>
              <w:sz w:val="24"/>
              <w:szCs w:val="24"/>
              <w:lang w:eastAsia="en-ZA"/>
            </w:rPr>
          </w:pPr>
          <w:hyperlink w:anchor="_Toc108787989" w:history="1">
            <w:r w:rsidRPr="007D5CCA">
              <w:rPr>
                <w:rStyle w:val="Hyperlink"/>
                <w:rFonts w:ascii="ITC Avant Garde" w:hAnsi="ITC Avant Garde"/>
                <w:noProof/>
                <w:sz w:val="24"/>
                <w:szCs w:val="24"/>
              </w:rPr>
              <w:t>1.</w:t>
            </w:r>
            <w:r w:rsidRPr="007D5CCA">
              <w:rPr>
                <w:rFonts w:ascii="ITC Avant Garde" w:eastAsiaTheme="minorEastAsia" w:hAnsi="ITC Avant Garde"/>
                <w:noProof/>
                <w:sz w:val="24"/>
                <w:szCs w:val="24"/>
                <w:lang w:eastAsia="en-ZA"/>
              </w:rPr>
              <w:tab/>
            </w:r>
            <w:r w:rsidRPr="007D5CCA">
              <w:rPr>
                <w:rStyle w:val="Hyperlink"/>
                <w:rFonts w:ascii="ITC Avant Garde" w:hAnsi="ITC Avant Garde"/>
                <w:noProof/>
                <w:sz w:val="24"/>
                <w:szCs w:val="24"/>
              </w:rPr>
              <w:t>Introduction</w:t>
            </w:r>
            <w:r w:rsidRPr="007D5CCA">
              <w:rPr>
                <w:rFonts w:ascii="ITC Avant Garde" w:hAnsi="ITC Avant Garde"/>
                <w:noProof/>
                <w:webHidden/>
                <w:sz w:val="24"/>
                <w:szCs w:val="24"/>
              </w:rPr>
              <w:tab/>
            </w:r>
            <w:r w:rsidRPr="007D5CCA">
              <w:rPr>
                <w:rFonts w:ascii="ITC Avant Garde" w:hAnsi="ITC Avant Garde"/>
                <w:noProof/>
                <w:webHidden/>
                <w:sz w:val="24"/>
                <w:szCs w:val="24"/>
              </w:rPr>
              <w:fldChar w:fldCharType="begin"/>
            </w:r>
            <w:r w:rsidRPr="007D5CCA">
              <w:rPr>
                <w:rFonts w:ascii="ITC Avant Garde" w:hAnsi="ITC Avant Garde"/>
                <w:noProof/>
                <w:webHidden/>
                <w:sz w:val="24"/>
                <w:szCs w:val="24"/>
              </w:rPr>
              <w:instrText xml:space="preserve"> PAGEREF _Toc108787989 \h </w:instrText>
            </w:r>
            <w:r w:rsidRPr="007D5CCA">
              <w:rPr>
                <w:rFonts w:ascii="ITC Avant Garde" w:hAnsi="ITC Avant Garde"/>
                <w:noProof/>
                <w:webHidden/>
                <w:sz w:val="24"/>
                <w:szCs w:val="24"/>
              </w:rPr>
            </w:r>
            <w:r w:rsidRPr="007D5CCA">
              <w:rPr>
                <w:rFonts w:ascii="ITC Avant Garde" w:hAnsi="ITC Avant Garde"/>
                <w:noProof/>
                <w:webHidden/>
                <w:sz w:val="24"/>
                <w:szCs w:val="24"/>
              </w:rPr>
              <w:fldChar w:fldCharType="separate"/>
            </w:r>
            <w:r w:rsidRPr="007D5CCA">
              <w:rPr>
                <w:rFonts w:ascii="ITC Avant Garde" w:hAnsi="ITC Avant Garde"/>
                <w:noProof/>
                <w:webHidden/>
                <w:sz w:val="24"/>
                <w:szCs w:val="24"/>
              </w:rPr>
              <w:t>1</w:t>
            </w:r>
            <w:r w:rsidRPr="007D5CCA">
              <w:rPr>
                <w:rFonts w:ascii="ITC Avant Garde" w:hAnsi="ITC Avant Garde"/>
                <w:noProof/>
                <w:webHidden/>
                <w:sz w:val="24"/>
                <w:szCs w:val="24"/>
              </w:rPr>
              <w:fldChar w:fldCharType="end"/>
            </w:r>
          </w:hyperlink>
        </w:p>
        <w:p w14:paraId="2364588D" w14:textId="71167678" w:rsidR="00B22C37" w:rsidRPr="007D5CCA" w:rsidRDefault="00B22C37">
          <w:pPr>
            <w:pStyle w:val="TOC1"/>
            <w:tabs>
              <w:tab w:val="left" w:pos="440"/>
              <w:tab w:val="right" w:leader="dot" w:pos="9016"/>
            </w:tabs>
            <w:rPr>
              <w:rFonts w:ascii="ITC Avant Garde" w:eastAsiaTheme="minorEastAsia" w:hAnsi="ITC Avant Garde"/>
              <w:noProof/>
              <w:sz w:val="24"/>
              <w:szCs w:val="24"/>
              <w:lang w:eastAsia="en-ZA"/>
            </w:rPr>
          </w:pPr>
          <w:hyperlink w:anchor="_Toc108787990" w:history="1">
            <w:r w:rsidRPr="007D5CCA">
              <w:rPr>
                <w:rStyle w:val="Hyperlink"/>
                <w:rFonts w:ascii="ITC Avant Garde" w:hAnsi="ITC Avant Garde"/>
                <w:noProof/>
                <w:sz w:val="24"/>
                <w:szCs w:val="24"/>
              </w:rPr>
              <w:t>2.</w:t>
            </w:r>
            <w:r w:rsidRPr="007D5CCA">
              <w:rPr>
                <w:rFonts w:ascii="ITC Avant Garde" w:eastAsiaTheme="minorEastAsia" w:hAnsi="ITC Avant Garde"/>
                <w:noProof/>
                <w:sz w:val="24"/>
                <w:szCs w:val="24"/>
                <w:lang w:eastAsia="en-ZA"/>
              </w:rPr>
              <w:tab/>
            </w:r>
            <w:r w:rsidRPr="007D5CCA">
              <w:rPr>
                <w:rStyle w:val="Hyperlink"/>
                <w:rFonts w:ascii="ITC Avant Garde" w:hAnsi="ITC Avant Garde"/>
                <w:noProof/>
                <w:sz w:val="24"/>
                <w:szCs w:val="24"/>
              </w:rPr>
              <w:t>Objectives</w:t>
            </w:r>
            <w:r w:rsidRPr="007D5CCA">
              <w:rPr>
                <w:rFonts w:ascii="ITC Avant Garde" w:hAnsi="ITC Avant Garde"/>
                <w:noProof/>
                <w:webHidden/>
                <w:sz w:val="24"/>
                <w:szCs w:val="24"/>
              </w:rPr>
              <w:tab/>
            </w:r>
            <w:r w:rsidRPr="007D5CCA">
              <w:rPr>
                <w:rFonts w:ascii="ITC Avant Garde" w:hAnsi="ITC Avant Garde"/>
                <w:noProof/>
                <w:webHidden/>
                <w:sz w:val="24"/>
                <w:szCs w:val="24"/>
              </w:rPr>
              <w:fldChar w:fldCharType="begin"/>
            </w:r>
            <w:r w:rsidRPr="007D5CCA">
              <w:rPr>
                <w:rFonts w:ascii="ITC Avant Garde" w:hAnsi="ITC Avant Garde"/>
                <w:noProof/>
                <w:webHidden/>
                <w:sz w:val="24"/>
                <w:szCs w:val="24"/>
              </w:rPr>
              <w:instrText xml:space="preserve"> PAGEREF _Toc108787990 \h </w:instrText>
            </w:r>
            <w:r w:rsidRPr="007D5CCA">
              <w:rPr>
                <w:rFonts w:ascii="ITC Avant Garde" w:hAnsi="ITC Avant Garde"/>
                <w:noProof/>
                <w:webHidden/>
                <w:sz w:val="24"/>
                <w:szCs w:val="24"/>
              </w:rPr>
            </w:r>
            <w:r w:rsidRPr="007D5CCA">
              <w:rPr>
                <w:rFonts w:ascii="ITC Avant Garde" w:hAnsi="ITC Avant Garde"/>
                <w:noProof/>
                <w:webHidden/>
                <w:sz w:val="24"/>
                <w:szCs w:val="24"/>
              </w:rPr>
              <w:fldChar w:fldCharType="separate"/>
            </w:r>
            <w:r w:rsidRPr="007D5CCA">
              <w:rPr>
                <w:rFonts w:ascii="ITC Avant Garde" w:hAnsi="ITC Avant Garde"/>
                <w:noProof/>
                <w:webHidden/>
                <w:sz w:val="24"/>
                <w:szCs w:val="24"/>
              </w:rPr>
              <w:t>1</w:t>
            </w:r>
            <w:r w:rsidRPr="007D5CCA">
              <w:rPr>
                <w:rFonts w:ascii="ITC Avant Garde" w:hAnsi="ITC Avant Garde"/>
                <w:noProof/>
                <w:webHidden/>
                <w:sz w:val="24"/>
                <w:szCs w:val="24"/>
              </w:rPr>
              <w:fldChar w:fldCharType="end"/>
            </w:r>
          </w:hyperlink>
        </w:p>
        <w:p w14:paraId="5BA5D5FD" w14:textId="46A77260" w:rsidR="00B22C37" w:rsidRPr="007D5CCA" w:rsidRDefault="00B22C37">
          <w:pPr>
            <w:pStyle w:val="TOC1"/>
            <w:tabs>
              <w:tab w:val="left" w:pos="440"/>
              <w:tab w:val="right" w:leader="dot" w:pos="9016"/>
            </w:tabs>
            <w:rPr>
              <w:rFonts w:ascii="ITC Avant Garde" w:eastAsiaTheme="minorEastAsia" w:hAnsi="ITC Avant Garde"/>
              <w:noProof/>
              <w:sz w:val="24"/>
              <w:szCs w:val="24"/>
              <w:lang w:eastAsia="en-ZA"/>
            </w:rPr>
          </w:pPr>
          <w:hyperlink w:anchor="_Toc108787991" w:history="1">
            <w:r w:rsidRPr="007D5CCA">
              <w:rPr>
                <w:rStyle w:val="Hyperlink"/>
                <w:rFonts w:ascii="ITC Avant Garde" w:hAnsi="ITC Avant Garde"/>
                <w:noProof/>
                <w:sz w:val="24"/>
                <w:szCs w:val="24"/>
              </w:rPr>
              <w:t>3.</w:t>
            </w:r>
            <w:r w:rsidRPr="007D5CCA">
              <w:rPr>
                <w:rFonts w:ascii="ITC Avant Garde" w:eastAsiaTheme="minorEastAsia" w:hAnsi="ITC Avant Garde"/>
                <w:noProof/>
                <w:sz w:val="24"/>
                <w:szCs w:val="24"/>
                <w:lang w:eastAsia="en-ZA"/>
              </w:rPr>
              <w:tab/>
            </w:r>
            <w:r w:rsidRPr="007D5CCA">
              <w:rPr>
                <w:rStyle w:val="Hyperlink"/>
                <w:rFonts w:ascii="ITC Avant Garde" w:hAnsi="ITC Avant Garde"/>
                <w:noProof/>
                <w:sz w:val="24"/>
                <w:szCs w:val="24"/>
              </w:rPr>
              <w:t>How we collect personal information</w:t>
            </w:r>
            <w:r w:rsidRPr="007D5CCA">
              <w:rPr>
                <w:rFonts w:ascii="ITC Avant Garde" w:hAnsi="ITC Avant Garde"/>
                <w:noProof/>
                <w:webHidden/>
                <w:sz w:val="24"/>
                <w:szCs w:val="24"/>
              </w:rPr>
              <w:tab/>
            </w:r>
            <w:r w:rsidRPr="007D5CCA">
              <w:rPr>
                <w:rFonts w:ascii="ITC Avant Garde" w:hAnsi="ITC Avant Garde"/>
                <w:noProof/>
                <w:webHidden/>
                <w:sz w:val="24"/>
                <w:szCs w:val="24"/>
              </w:rPr>
              <w:fldChar w:fldCharType="begin"/>
            </w:r>
            <w:r w:rsidRPr="007D5CCA">
              <w:rPr>
                <w:rFonts w:ascii="ITC Avant Garde" w:hAnsi="ITC Avant Garde"/>
                <w:noProof/>
                <w:webHidden/>
                <w:sz w:val="24"/>
                <w:szCs w:val="24"/>
              </w:rPr>
              <w:instrText xml:space="preserve"> PAGEREF _Toc108787991 \h </w:instrText>
            </w:r>
            <w:r w:rsidRPr="007D5CCA">
              <w:rPr>
                <w:rFonts w:ascii="ITC Avant Garde" w:hAnsi="ITC Avant Garde"/>
                <w:noProof/>
                <w:webHidden/>
                <w:sz w:val="24"/>
                <w:szCs w:val="24"/>
              </w:rPr>
            </w:r>
            <w:r w:rsidRPr="007D5CCA">
              <w:rPr>
                <w:rFonts w:ascii="ITC Avant Garde" w:hAnsi="ITC Avant Garde"/>
                <w:noProof/>
                <w:webHidden/>
                <w:sz w:val="24"/>
                <w:szCs w:val="24"/>
              </w:rPr>
              <w:fldChar w:fldCharType="separate"/>
            </w:r>
            <w:r w:rsidRPr="007D5CCA">
              <w:rPr>
                <w:rFonts w:ascii="ITC Avant Garde" w:hAnsi="ITC Avant Garde"/>
                <w:noProof/>
                <w:webHidden/>
                <w:sz w:val="24"/>
                <w:szCs w:val="24"/>
              </w:rPr>
              <w:t>1</w:t>
            </w:r>
            <w:r w:rsidRPr="007D5CCA">
              <w:rPr>
                <w:rFonts w:ascii="ITC Avant Garde" w:hAnsi="ITC Avant Garde"/>
                <w:noProof/>
                <w:webHidden/>
                <w:sz w:val="24"/>
                <w:szCs w:val="24"/>
              </w:rPr>
              <w:fldChar w:fldCharType="end"/>
            </w:r>
          </w:hyperlink>
        </w:p>
        <w:p w14:paraId="040F30AB" w14:textId="7226A265" w:rsidR="00B22C37" w:rsidRPr="007D5CCA" w:rsidRDefault="00B22C37">
          <w:pPr>
            <w:pStyle w:val="TOC1"/>
            <w:tabs>
              <w:tab w:val="left" w:pos="440"/>
              <w:tab w:val="right" w:leader="dot" w:pos="9016"/>
            </w:tabs>
            <w:rPr>
              <w:rFonts w:ascii="ITC Avant Garde" w:eastAsiaTheme="minorEastAsia" w:hAnsi="ITC Avant Garde"/>
              <w:noProof/>
              <w:sz w:val="24"/>
              <w:szCs w:val="24"/>
              <w:lang w:eastAsia="en-ZA"/>
            </w:rPr>
          </w:pPr>
          <w:hyperlink w:anchor="_Toc108787992" w:history="1">
            <w:r w:rsidRPr="007D5CCA">
              <w:rPr>
                <w:rStyle w:val="Hyperlink"/>
                <w:rFonts w:ascii="ITC Avant Garde" w:hAnsi="ITC Avant Garde"/>
                <w:noProof/>
                <w:sz w:val="24"/>
                <w:szCs w:val="24"/>
              </w:rPr>
              <w:t>4.</w:t>
            </w:r>
            <w:r w:rsidRPr="007D5CCA">
              <w:rPr>
                <w:rFonts w:ascii="ITC Avant Garde" w:eastAsiaTheme="minorEastAsia" w:hAnsi="ITC Avant Garde"/>
                <w:noProof/>
                <w:sz w:val="24"/>
                <w:szCs w:val="24"/>
                <w:lang w:eastAsia="en-ZA"/>
              </w:rPr>
              <w:tab/>
            </w:r>
            <w:r w:rsidRPr="007D5CCA">
              <w:rPr>
                <w:rStyle w:val="Hyperlink"/>
                <w:rFonts w:ascii="ITC Avant Garde" w:hAnsi="ITC Avant Garde"/>
                <w:noProof/>
                <w:sz w:val="24"/>
                <w:szCs w:val="24"/>
              </w:rPr>
              <w:t>Processing of Personal information</w:t>
            </w:r>
            <w:r w:rsidRPr="007D5CCA">
              <w:rPr>
                <w:rFonts w:ascii="ITC Avant Garde" w:hAnsi="ITC Avant Garde"/>
                <w:noProof/>
                <w:webHidden/>
                <w:sz w:val="24"/>
                <w:szCs w:val="24"/>
              </w:rPr>
              <w:tab/>
            </w:r>
            <w:r w:rsidRPr="007D5CCA">
              <w:rPr>
                <w:rFonts w:ascii="ITC Avant Garde" w:hAnsi="ITC Avant Garde"/>
                <w:noProof/>
                <w:webHidden/>
                <w:sz w:val="24"/>
                <w:szCs w:val="24"/>
              </w:rPr>
              <w:fldChar w:fldCharType="begin"/>
            </w:r>
            <w:r w:rsidRPr="007D5CCA">
              <w:rPr>
                <w:rFonts w:ascii="ITC Avant Garde" w:hAnsi="ITC Avant Garde"/>
                <w:noProof/>
                <w:webHidden/>
                <w:sz w:val="24"/>
                <w:szCs w:val="24"/>
              </w:rPr>
              <w:instrText xml:space="preserve"> PAGEREF _Toc108787992 \h </w:instrText>
            </w:r>
            <w:r w:rsidRPr="007D5CCA">
              <w:rPr>
                <w:rFonts w:ascii="ITC Avant Garde" w:hAnsi="ITC Avant Garde"/>
                <w:noProof/>
                <w:webHidden/>
                <w:sz w:val="24"/>
                <w:szCs w:val="24"/>
              </w:rPr>
            </w:r>
            <w:r w:rsidRPr="007D5CCA">
              <w:rPr>
                <w:rFonts w:ascii="ITC Avant Garde" w:hAnsi="ITC Avant Garde"/>
                <w:noProof/>
                <w:webHidden/>
                <w:sz w:val="24"/>
                <w:szCs w:val="24"/>
              </w:rPr>
              <w:fldChar w:fldCharType="separate"/>
            </w:r>
            <w:r w:rsidRPr="007D5CCA">
              <w:rPr>
                <w:rFonts w:ascii="ITC Avant Garde" w:hAnsi="ITC Avant Garde"/>
                <w:noProof/>
                <w:webHidden/>
                <w:sz w:val="24"/>
                <w:szCs w:val="24"/>
              </w:rPr>
              <w:t>2</w:t>
            </w:r>
            <w:r w:rsidRPr="007D5CCA">
              <w:rPr>
                <w:rFonts w:ascii="ITC Avant Garde" w:hAnsi="ITC Avant Garde"/>
                <w:noProof/>
                <w:webHidden/>
                <w:sz w:val="24"/>
                <w:szCs w:val="24"/>
              </w:rPr>
              <w:fldChar w:fldCharType="end"/>
            </w:r>
          </w:hyperlink>
        </w:p>
        <w:p w14:paraId="55CAB6DC" w14:textId="3756FA53" w:rsidR="00B22C37" w:rsidRPr="007D5CCA" w:rsidRDefault="00B22C37">
          <w:pPr>
            <w:pStyle w:val="TOC1"/>
            <w:tabs>
              <w:tab w:val="left" w:pos="440"/>
              <w:tab w:val="right" w:leader="dot" w:pos="9016"/>
            </w:tabs>
            <w:rPr>
              <w:rFonts w:ascii="ITC Avant Garde" w:eastAsiaTheme="minorEastAsia" w:hAnsi="ITC Avant Garde"/>
              <w:noProof/>
              <w:sz w:val="24"/>
              <w:szCs w:val="24"/>
              <w:lang w:eastAsia="en-ZA"/>
            </w:rPr>
          </w:pPr>
          <w:hyperlink w:anchor="_Toc108787993" w:history="1">
            <w:r w:rsidRPr="007D5CCA">
              <w:rPr>
                <w:rStyle w:val="Hyperlink"/>
                <w:rFonts w:ascii="ITC Avant Garde" w:hAnsi="ITC Avant Garde"/>
                <w:noProof/>
                <w:sz w:val="24"/>
                <w:szCs w:val="24"/>
              </w:rPr>
              <w:t>5.</w:t>
            </w:r>
            <w:r w:rsidRPr="007D5CCA">
              <w:rPr>
                <w:rFonts w:ascii="ITC Avant Garde" w:eastAsiaTheme="minorEastAsia" w:hAnsi="ITC Avant Garde"/>
                <w:noProof/>
                <w:sz w:val="24"/>
                <w:szCs w:val="24"/>
                <w:lang w:eastAsia="en-ZA"/>
              </w:rPr>
              <w:tab/>
            </w:r>
            <w:r w:rsidRPr="007D5CCA">
              <w:rPr>
                <w:rStyle w:val="Hyperlink"/>
                <w:rFonts w:ascii="ITC Avant Garde" w:hAnsi="ITC Avant Garde"/>
                <w:noProof/>
                <w:sz w:val="24"/>
                <w:szCs w:val="24"/>
              </w:rPr>
              <w:t>Security</w:t>
            </w:r>
            <w:r w:rsidRPr="007D5CCA">
              <w:rPr>
                <w:rFonts w:ascii="ITC Avant Garde" w:hAnsi="ITC Avant Garde"/>
                <w:noProof/>
                <w:webHidden/>
                <w:sz w:val="24"/>
                <w:szCs w:val="24"/>
              </w:rPr>
              <w:tab/>
            </w:r>
            <w:r w:rsidRPr="007D5CCA">
              <w:rPr>
                <w:rFonts w:ascii="ITC Avant Garde" w:hAnsi="ITC Avant Garde"/>
                <w:noProof/>
                <w:webHidden/>
                <w:sz w:val="24"/>
                <w:szCs w:val="24"/>
              </w:rPr>
              <w:fldChar w:fldCharType="begin"/>
            </w:r>
            <w:r w:rsidRPr="007D5CCA">
              <w:rPr>
                <w:rFonts w:ascii="ITC Avant Garde" w:hAnsi="ITC Avant Garde"/>
                <w:noProof/>
                <w:webHidden/>
                <w:sz w:val="24"/>
                <w:szCs w:val="24"/>
              </w:rPr>
              <w:instrText xml:space="preserve"> PAGEREF _Toc108787993 \h </w:instrText>
            </w:r>
            <w:r w:rsidRPr="007D5CCA">
              <w:rPr>
                <w:rFonts w:ascii="ITC Avant Garde" w:hAnsi="ITC Avant Garde"/>
                <w:noProof/>
                <w:webHidden/>
                <w:sz w:val="24"/>
                <w:szCs w:val="24"/>
              </w:rPr>
            </w:r>
            <w:r w:rsidRPr="007D5CCA">
              <w:rPr>
                <w:rFonts w:ascii="ITC Avant Garde" w:hAnsi="ITC Avant Garde"/>
                <w:noProof/>
                <w:webHidden/>
                <w:sz w:val="24"/>
                <w:szCs w:val="24"/>
              </w:rPr>
              <w:fldChar w:fldCharType="separate"/>
            </w:r>
            <w:r w:rsidRPr="007D5CCA">
              <w:rPr>
                <w:rFonts w:ascii="ITC Avant Garde" w:hAnsi="ITC Avant Garde"/>
                <w:noProof/>
                <w:webHidden/>
                <w:sz w:val="24"/>
                <w:szCs w:val="24"/>
              </w:rPr>
              <w:t>3</w:t>
            </w:r>
            <w:r w:rsidRPr="007D5CCA">
              <w:rPr>
                <w:rFonts w:ascii="ITC Avant Garde" w:hAnsi="ITC Avant Garde"/>
                <w:noProof/>
                <w:webHidden/>
                <w:sz w:val="24"/>
                <w:szCs w:val="24"/>
              </w:rPr>
              <w:fldChar w:fldCharType="end"/>
            </w:r>
          </w:hyperlink>
        </w:p>
        <w:p w14:paraId="5CD5EC3D" w14:textId="3F018F2C" w:rsidR="00B22C37" w:rsidRPr="007D5CCA" w:rsidRDefault="00B22C37">
          <w:pPr>
            <w:pStyle w:val="TOC1"/>
            <w:tabs>
              <w:tab w:val="left" w:pos="440"/>
              <w:tab w:val="right" w:leader="dot" w:pos="9016"/>
            </w:tabs>
            <w:rPr>
              <w:rFonts w:ascii="ITC Avant Garde" w:eastAsiaTheme="minorEastAsia" w:hAnsi="ITC Avant Garde"/>
              <w:noProof/>
              <w:sz w:val="24"/>
              <w:szCs w:val="24"/>
              <w:lang w:eastAsia="en-ZA"/>
            </w:rPr>
          </w:pPr>
          <w:hyperlink w:anchor="_Toc108787994" w:history="1">
            <w:r w:rsidRPr="007D5CCA">
              <w:rPr>
                <w:rStyle w:val="Hyperlink"/>
                <w:rFonts w:ascii="ITC Avant Garde" w:hAnsi="ITC Avant Garde"/>
                <w:noProof/>
                <w:sz w:val="24"/>
                <w:szCs w:val="24"/>
              </w:rPr>
              <w:t>6.</w:t>
            </w:r>
            <w:r w:rsidRPr="007D5CCA">
              <w:rPr>
                <w:rFonts w:ascii="ITC Avant Garde" w:eastAsiaTheme="minorEastAsia" w:hAnsi="ITC Avant Garde"/>
                <w:noProof/>
                <w:sz w:val="24"/>
                <w:szCs w:val="24"/>
                <w:lang w:eastAsia="en-ZA"/>
              </w:rPr>
              <w:tab/>
            </w:r>
            <w:r w:rsidRPr="007D5CCA">
              <w:rPr>
                <w:rStyle w:val="Hyperlink"/>
                <w:rFonts w:ascii="ITC Avant Garde" w:hAnsi="ITC Avant Garde"/>
                <w:noProof/>
                <w:sz w:val="24"/>
                <w:szCs w:val="24"/>
              </w:rPr>
              <w:t>Personal information shared</w:t>
            </w:r>
            <w:r w:rsidRPr="007D5CCA">
              <w:rPr>
                <w:rFonts w:ascii="ITC Avant Garde" w:hAnsi="ITC Avant Garde"/>
                <w:noProof/>
                <w:webHidden/>
                <w:sz w:val="24"/>
                <w:szCs w:val="24"/>
              </w:rPr>
              <w:tab/>
            </w:r>
            <w:r w:rsidRPr="007D5CCA">
              <w:rPr>
                <w:rFonts w:ascii="ITC Avant Garde" w:hAnsi="ITC Avant Garde"/>
                <w:noProof/>
                <w:webHidden/>
                <w:sz w:val="24"/>
                <w:szCs w:val="24"/>
              </w:rPr>
              <w:fldChar w:fldCharType="begin"/>
            </w:r>
            <w:r w:rsidRPr="007D5CCA">
              <w:rPr>
                <w:rFonts w:ascii="ITC Avant Garde" w:hAnsi="ITC Avant Garde"/>
                <w:noProof/>
                <w:webHidden/>
                <w:sz w:val="24"/>
                <w:szCs w:val="24"/>
              </w:rPr>
              <w:instrText xml:space="preserve"> PAGEREF _Toc108787994 \h </w:instrText>
            </w:r>
            <w:r w:rsidRPr="007D5CCA">
              <w:rPr>
                <w:rFonts w:ascii="ITC Avant Garde" w:hAnsi="ITC Avant Garde"/>
                <w:noProof/>
                <w:webHidden/>
                <w:sz w:val="24"/>
                <w:szCs w:val="24"/>
              </w:rPr>
            </w:r>
            <w:r w:rsidRPr="007D5CCA">
              <w:rPr>
                <w:rFonts w:ascii="ITC Avant Garde" w:hAnsi="ITC Avant Garde"/>
                <w:noProof/>
                <w:webHidden/>
                <w:sz w:val="24"/>
                <w:szCs w:val="24"/>
              </w:rPr>
              <w:fldChar w:fldCharType="separate"/>
            </w:r>
            <w:r w:rsidRPr="007D5CCA">
              <w:rPr>
                <w:rFonts w:ascii="ITC Avant Garde" w:hAnsi="ITC Avant Garde"/>
                <w:noProof/>
                <w:webHidden/>
                <w:sz w:val="24"/>
                <w:szCs w:val="24"/>
              </w:rPr>
              <w:t>3</w:t>
            </w:r>
            <w:r w:rsidRPr="007D5CCA">
              <w:rPr>
                <w:rFonts w:ascii="ITC Avant Garde" w:hAnsi="ITC Avant Garde"/>
                <w:noProof/>
                <w:webHidden/>
                <w:sz w:val="24"/>
                <w:szCs w:val="24"/>
              </w:rPr>
              <w:fldChar w:fldCharType="end"/>
            </w:r>
          </w:hyperlink>
        </w:p>
        <w:p w14:paraId="15D4C398" w14:textId="13CFD83A" w:rsidR="00B22C37" w:rsidRPr="007D5CCA" w:rsidRDefault="00B22C37">
          <w:pPr>
            <w:pStyle w:val="TOC1"/>
            <w:tabs>
              <w:tab w:val="left" w:pos="440"/>
              <w:tab w:val="right" w:leader="dot" w:pos="9016"/>
            </w:tabs>
            <w:rPr>
              <w:rFonts w:ascii="ITC Avant Garde" w:eastAsiaTheme="minorEastAsia" w:hAnsi="ITC Avant Garde"/>
              <w:noProof/>
              <w:sz w:val="24"/>
              <w:szCs w:val="24"/>
              <w:lang w:eastAsia="en-ZA"/>
            </w:rPr>
          </w:pPr>
          <w:hyperlink w:anchor="_Toc108787995" w:history="1">
            <w:r w:rsidRPr="007D5CCA">
              <w:rPr>
                <w:rStyle w:val="Hyperlink"/>
                <w:rFonts w:ascii="ITC Avant Garde" w:hAnsi="ITC Avant Garde"/>
                <w:noProof/>
                <w:sz w:val="24"/>
                <w:szCs w:val="24"/>
              </w:rPr>
              <w:t>7.</w:t>
            </w:r>
            <w:r w:rsidRPr="007D5CCA">
              <w:rPr>
                <w:rFonts w:ascii="ITC Avant Garde" w:eastAsiaTheme="minorEastAsia" w:hAnsi="ITC Avant Garde"/>
                <w:noProof/>
                <w:sz w:val="24"/>
                <w:szCs w:val="24"/>
                <w:lang w:eastAsia="en-ZA"/>
              </w:rPr>
              <w:tab/>
            </w:r>
            <w:r w:rsidRPr="007D5CCA">
              <w:rPr>
                <w:rStyle w:val="Hyperlink"/>
                <w:rFonts w:ascii="ITC Avant Garde" w:hAnsi="ITC Avant Garde"/>
                <w:noProof/>
                <w:sz w:val="24"/>
                <w:szCs w:val="24"/>
              </w:rPr>
              <w:t>Retention of Your Personal Data</w:t>
            </w:r>
            <w:r w:rsidRPr="007D5CCA">
              <w:rPr>
                <w:rFonts w:ascii="ITC Avant Garde" w:hAnsi="ITC Avant Garde"/>
                <w:noProof/>
                <w:webHidden/>
                <w:sz w:val="24"/>
                <w:szCs w:val="24"/>
              </w:rPr>
              <w:tab/>
            </w:r>
            <w:r w:rsidRPr="007D5CCA">
              <w:rPr>
                <w:rFonts w:ascii="ITC Avant Garde" w:hAnsi="ITC Avant Garde"/>
                <w:noProof/>
                <w:webHidden/>
                <w:sz w:val="24"/>
                <w:szCs w:val="24"/>
              </w:rPr>
              <w:fldChar w:fldCharType="begin"/>
            </w:r>
            <w:r w:rsidRPr="007D5CCA">
              <w:rPr>
                <w:rFonts w:ascii="ITC Avant Garde" w:hAnsi="ITC Avant Garde"/>
                <w:noProof/>
                <w:webHidden/>
                <w:sz w:val="24"/>
                <w:szCs w:val="24"/>
              </w:rPr>
              <w:instrText xml:space="preserve"> PAGEREF _Toc108787995 \h </w:instrText>
            </w:r>
            <w:r w:rsidRPr="007D5CCA">
              <w:rPr>
                <w:rFonts w:ascii="ITC Avant Garde" w:hAnsi="ITC Avant Garde"/>
                <w:noProof/>
                <w:webHidden/>
                <w:sz w:val="24"/>
                <w:szCs w:val="24"/>
              </w:rPr>
            </w:r>
            <w:r w:rsidRPr="007D5CCA">
              <w:rPr>
                <w:rFonts w:ascii="ITC Avant Garde" w:hAnsi="ITC Avant Garde"/>
                <w:noProof/>
                <w:webHidden/>
                <w:sz w:val="24"/>
                <w:szCs w:val="24"/>
              </w:rPr>
              <w:fldChar w:fldCharType="separate"/>
            </w:r>
            <w:r w:rsidRPr="007D5CCA">
              <w:rPr>
                <w:rFonts w:ascii="ITC Avant Garde" w:hAnsi="ITC Avant Garde"/>
                <w:noProof/>
                <w:webHidden/>
                <w:sz w:val="24"/>
                <w:szCs w:val="24"/>
              </w:rPr>
              <w:t>4</w:t>
            </w:r>
            <w:r w:rsidRPr="007D5CCA">
              <w:rPr>
                <w:rFonts w:ascii="ITC Avant Garde" w:hAnsi="ITC Avant Garde"/>
                <w:noProof/>
                <w:webHidden/>
                <w:sz w:val="24"/>
                <w:szCs w:val="24"/>
              </w:rPr>
              <w:fldChar w:fldCharType="end"/>
            </w:r>
          </w:hyperlink>
        </w:p>
        <w:p w14:paraId="1E60531F" w14:textId="2C7EC9EB" w:rsidR="00B22C37" w:rsidRPr="007D5CCA" w:rsidRDefault="00B22C37">
          <w:pPr>
            <w:pStyle w:val="TOC1"/>
            <w:tabs>
              <w:tab w:val="left" w:pos="440"/>
              <w:tab w:val="right" w:leader="dot" w:pos="9016"/>
            </w:tabs>
            <w:rPr>
              <w:rFonts w:ascii="ITC Avant Garde" w:eastAsiaTheme="minorEastAsia" w:hAnsi="ITC Avant Garde"/>
              <w:noProof/>
              <w:sz w:val="24"/>
              <w:szCs w:val="24"/>
              <w:lang w:eastAsia="en-ZA"/>
            </w:rPr>
          </w:pPr>
          <w:hyperlink w:anchor="_Toc108787996" w:history="1">
            <w:r w:rsidRPr="007D5CCA">
              <w:rPr>
                <w:rStyle w:val="Hyperlink"/>
                <w:rFonts w:ascii="ITC Avant Garde" w:hAnsi="ITC Avant Garde"/>
                <w:noProof/>
                <w:sz w:val="24"/>
                <w:szCs w:val="24"/>
              </w:rPr>
              <w:t>8.</w:t>
            </w:r>
            <w:r w:rsidRPr="007D5CCA">
              <w:rPr>
                <w:rFonts w:ascii="ITC Avant Garde" w:eastAsiaTheme="minorEastAsia" w:hAnsi="ITC Avant Garde"/>
                <w:noProof/>
                <w:sz w:val="24"/>
                <w:szCs w:val="24"/>
                <w:lang w:eastAsia="en-ZA"/>
              </w:rPr>
              <w:tab/>
            </w:r>
            <w:r w:rsidRPr="007D5CCA">
              <w:rPr>
                <w:rStyle w:val="Hyperlink"/>
                <w:rFonts w:ascii="ITC Avant Garde" w:hAnsi="ITC Avant Garde"/>
                <w:noProof/>
                <w:sz w:val="24"/>
                <w:szCs w:val="24"/>
              </w:rPr>
              <w:t>Privacy Notice Update</w:t>
            </w:r>
            <w:r w:rsidRPr="007D5CCA">
              <w:rPr>
                <w:rFonts w:ascii="ITC Avant Garde" w:hAnsi="ITC Avant Garde"/>
                <w:noProof/>
                <w:webHidden/>
                <w:sz w:val="24"/>
                <w:szCs w:val="24"/>
              </w:rPr>
              <w:tab/>
            </w:r>
            <w:r w:rsidRPr="007D5CCA">
              <w:rPr>
                <w:rFonts w:ascii="ITC Avant Garde" w:hAnsi="ITC Avant Garde"/>
                <w:noProof/>
                <w:webHidden/>
                <w:sz w:val="24"/>
                <w:szCs w:val="24"/>
              </w:rPr>
              <w:fldChar w:fldCharType="begin"/>
            </w:r>
            <w:r w:rsidRPr="007D5CCA">
              <w:rPr>
                <w:rFonts w:ascii="ITC Avant Garde" w:hAnsi="ITC Avant Garde"/>
                <w:noProof/>
                <w:webHidden/>
                <w:sz w:val="24"/>
                <w:szCs w:val="24"/>
              </w:rPr>
              <w:instrText xml:space="preserve"> PAGEREF _Toc108787996 \h </w:instrText>
            </w:r>
            <w:r w:rsidRPr="007D5CCA">
              <w:rPr>
                <w:rFonts w:ascii="ITC Avant Garde" w:hAnsi="ITC Avant Garde"/>
                <w:noProof/>
                <w:webHidden/>
                <w:sz w:val="24"/>
                <w:szCs w:val="24"/>
              </w:rPr>
            </w:r>
            <w:r w:rsidRPr="007D5CCA">
              <w:rPr>
                <w:rFonts w:ascii="ITC Avant Garde" w:hAnsi="ITC Avant Garde"/>
                <w:noProof/>
                <w:webHidden/>
                <w:sz w:val="24"/>
                <w:szCs w:val="24"/>
              </w:rPr>
              <w:fldChar w:fldCharType="separate"/>
            </w:r>
            <w:r w:rsidRPr="007D5CCA">
              <w:rPr>
                <w:rFonts w:ascii="ITC Avant Garde" w:hAnsi="ITC Avant Garde"/>
                <w:noProof/>
                <w:webHidden/>
                <w:sz w:val="24"/>
                <w:szCs w:val="24"/>
              </w:rPr>
              <w:t>4</w:t>
            </w:r>
            <w:r w:rsidRPr="007D5CCA">
              <w:rPr>
                <w:rFonts w:ascii="ITC Avant Garde" w:hAnsi="ITC Avant Garde"/>
                <w:noProof/>
                <w:webHidden/>
                <w:sz w:val="24"/>
                <w:szCs w:val="24"/>
              </w:rPr>
              <w:fldChar w:fldCharType="end"/>
            </w:r>
          </w:hyperlink>
        </w:p>
        <w:p w14:paraId="706188E0" w14:textId="010B5EA5" w:rsidR="00B22C37" w:rsidRPr="007D5CCA" w:rsidRDefault="00B22C37">
          <w:pPr>
            <w:pStyle w:val="TOC1"/>
            <w:tabs>
              <w:tab w:val="left" w:pos="440"/>
              <w:tab w:val="right" w:leader="dot" w:pos="9016"/>
            </w:tabs>
            <w:rPr>
              <w:rFonts w:ascii="ITC Avant Garde" w:eastAsiaTheme="minorEastAsia" w:hAnsi="ITC Avant Garde"/>
              <w:noProof/>
              <w:sz w:val="24"/>
              <w:szCs w:val="24"/>
              <w:lang w:eastAsia="en-ZA"/>
            </w:rPr>
          </w:pPr>
          <w:hyperlink w:anchor="_Toc108787997" w:history="1">
            <w:r w:rsidRPr="007D5CCA">
              <w:rPr>
                <w:rStyle w:val="Hyperlink"/>
                <w:rFonts w:ascii="ITC Avant Garde" w:hAnsi="ITC Avant Garde"/>
                <w:noProof/>
                <w:sz w:val="24"/>
                <w:szCs w:val="24"/>
              </w:rPr>
              <w:t>9.</w:t>
            </w:r>
            <w:r w:rsidRPr="007D5CCA">
              <w:rPr>
                <w:rFonts w:ascii="ITC Avant Garde" w:eastAsiaTheme="minorEastAsia" w:hAnsi="ITC Avant Garde"/>
                <w:noProof/>
                <w:sz w:val="24"/>
                <w:szCs w:val="24"/>
                <w:lang w:eastAsia="en-ZA"/>
              </w:rPr>
              <w:tab/>
            </w:r>
            <w:r w:rsidRPr="007D5CCA">
              <w:rPr>
                <w:rStyle w:val="Hyperlink"/>
                <w:rFonts w:ascii="ITC Avant Garde" w:hAnsi="ITC Avant Garde"/>
                <w:noProof/>
                <w:sz w:val="24"/>
                <w:szCs w:val="24"/>
              </w:rPr>
              <w:t>Contact Us</w:t>
            </w:r>
            <w:r w:rsidRPr="007D5CCA">
              <w:rPr>
                <w:rFonts w:ascii="ITC Avant Garde" w:hAnsi="ITC Avant Garde"/>
                <w:noProof/>
                <w:webHidden/>
                <w:sz w:val="24"/>
                <w:szCs w:val="24"/>
              </w:rPr>
              <w:tab/>
            </w:r>
            <w:r w:rsidRPr="007D5CCA">
              <w:rPr>
                <w:rFonts w:ascii="ITC Avant Garde" w:hAnsi="ITC Avant Garde"/>
                <w:noProof/>
                <w:webHidden/>
                <w:sz w:val="24"/>
                <w:szCs w:val="24"/>
              </w:rPr>
              <w:fldChar w:fldCharType="begin"/>
            </w:r>
            <w:r w:rsidRPr="007D5CCA">
              <w:rPr>
                <w:rFonts w:ascii="ITC Avant Garde" w:hAnsi="ITC Avant Garde"/>
                <w:noProof/>
                <w:webHidden/>
                <w:sz w:val="24"/>
                <w:szCs w:val="24"/>
              </w:rPr>
              <w:instrText xml:space="preserve"> PAGEREF _Toc108787997 \h </w:instrText>
            </w:r>
            <w:r w:rsidRPr="007D5CCA">
              <w:rPr>
                <w:rFonts w:ascii="ITC Avant Garde" w:hAnsi="ITC Avant Garde"/>
                <w:noProof/>
                <w:webHidden/>
                <w:sz w:val="24"/>
                <w:szCs w:val="24"/>
              </w:rPr>
            </w:r>
            <w:r w:rsidRPr="007D5CCA">
              <w:rPr>
                <w:rFonts w:ascii="ITC Avant Garde" w:hAnsi="ITC Avant Garde"/>
                <w:noProof/>
                <w:webHidden/>
                <w:sz w:val="24"/>
                <w:szCs w:val="24"/>
              </w:rPr>
              <w:fldChar w:fldCharType="separate"/>
            </w:r>
            <w:r w:rsidRPr="007D5CCA">
              <w:rPr>
                <w:rFonts w:ascii="ITC Avant Garde" w:hAnsi="ITC Avant Garde"/>
                <w:noProof/>
                <w:webHidden/>
                <w:sz w:val="24"/>
                <w:szCs w:val="24"/>
              </w:rPr>
              <w:t>5</w:t>
            </w:r>
            <w:r w:rsidRPr="007D5CCA">
              <w:rPr>
                <w:rFonts w:ascii="ITC Avant Garde" w:hAnsi="ITC Avant Garde"/>
                <w:noProof/>
                <w:webHidden/>
                <w:sz w:val="24"/>
                <w:szCs w:val="24"/>
              </w:rPr>
              <w:fldChar w:fldCharType="end"/>
            </w:r>
          </w:hyperlink>
        </w:p>
        <w:p w14:paraId="74A526B4" w14:textId="68CCF78D" w:rsidR="002F7CE1" w:rsidRPr="007D5CCA" w:rsidRDefault="002F7CE1">
          <w:pPr>
            <w:rPr>
              <w:rFonts w:ascii="ITC Avant Garde" w:hAnsi="ITC Avant Garde"/>
            </w:rPr>
          </w:pPr>
          <w:r w:rsidRPr="007D5CCA">
            <w:rPr>
              <w:rFonts w:ascii="ITC Avant Garde" w:hAnsi="ITC Avant Garde"/>
              <w:sz w:val="24"/>
              <w:szCs w:val="24"/>
            </w:rPr>
            <w:fldChar w:fldCharType="end"/>
          </w:r>
        </w:p>
      </w:sdtContent>
    </w:sdt>
    <w:p w14:paraId="48CD8C9B" w14:textId="5A37A546" w:rsidR="00997B52" w:rsidRPr="007D5CCA" w:rsidRDefault="00997B52" w:rsidP="006D64C0">
      <w:pPr>
        <w:spacing w:line="360" w:lineRule="auto"/>
        <w:rPr>
          <w:rFonts w:ascii="ITC Avant Garde" w:hAnsi="ITC Avant Garde"/>
        </w:rPr>
      </w:pPr>
    </w:p>
    <w:p w14:paraId="23CC4E1D" w14:textId="6FDD86A6" w:rsidR="00997B52" w:rsidRPr="007D5CCA" w:rsidRDefault="00997B52" w:rsidP="006D64C0">
      <w:pPr>
        <w:spacing w:line="360" w:lineRule="auto"/>
        <w:rPr>
          <w:rFonts w:ascii="ITC Avant Garde" w:hAnsi="ITC Avant Garde"/>
        </w:rPr>
      </w:pPr>
    </w:p>
    <w:p w14:paraId="20837F86" w14:textId="6FBFFCD6" w:rsidR="00997B52" w:rsidRPr="007D5CCA" w:rsidRDefault="00997B52" w:rsidP="006D64C0">
      <w:pPr>
        <w:spacing w:line="360" w:lineRule="auto"/>
        <w:rPr>
          <w:rFonts w:ascii="ITC Avant Garde" w:hAnsi="ITC Avant Garde"/>
        </w:rPr>
      </w:pPr>
    </w:p>
    <w:p w14:paraId="335390AF" w14:textId="27E255A1" w:rsidR="00997B52" w:rsidRPr="007D5CCA" w:rsidRDefault="00997B52" w:rsidP="006D64C0">
      <w:pPr>
        <w:spacing w:line="360" w:lineRule="auto"/>
        <w:rPr>
          <w:rFonts w:ascii="ITC Avant Garde" w:hAnsi="ITC Avant Garde"/>
        </w:rPr>
      </w:pPr>
    </w:p>
    <w:p w14:paraId="30FBC2FA" w14:textId="4573C138" w:rsidR="00997B52" w:rsidRPr="007D5CCA" w:rsidRDefault="00997B52" w:rsidP="006D64C0">
      <w:pPr>
        <w:spacing w:line="360" w:lineRule="auto"/>
        <w:rPr>
          <w:rFonts w:ascii="ITC Avant Garde" w:hAnsi="ITC Avant Garde"/>
        </w:rPr>
      </w:pPr>
    </w:p>
    <w:p w14:paraId="04C8575E" w14:textId="14CC5258" w:rsidR="00997B52" w:rsidRPr="007D5CCA" w:rsidRDefault="00997B52" w:rsidP="006D64C0">
      <w:pPr>
        <w:spacing w:line="360" w:lineRule="auto"/>
        <w:rPr>
          <w:rFonts w:ascii="ITC Avant Garde" w:hAnsi="ITC Avant Garde"/>
        </w:rPr>
      </w:pPr>
    </w:p>
    <w:p w14:paraId="7D7FBF59" w14:textId="28DCC12E" w:rsidR="00997B52" w:rsidRPr="007D5CCA" w:rsidRDefault="00997B52" w:rsidP="006D64C0">
      <w:pPr>
        <w:spacing w:line="360" w:lineRule="auto"/>
        <w:rPr>
          <w:rFonts w:ascii="ITC Avant Garde" w:hAnsi="ITC Avant Garde"/>
        </w:rPr>
      </w:pPr>
    </w:p>
    <w:p w14:paraId="37EBC153" w14:textId="6A646F28" w:rsidR="00997B52" w:rsidRPr="007D5CCA" w:rsidRDefault="00997B52" w:rsidP="006D64C0">
      <w:pPr>
        <w:spacing w:line="360" w:lineRule="auto"/>
        <w:rPr>
          <w:rFonts w:ascii="ITC Avant Garde" w:hAnsi="ITC Avant Garde"/>
        </w:rPr>
      </w:pPr>
    </w:p>
    <w:p w14:paraId="2A0941DA" w14:textId="40300663" w:rsidR="00997B52" w:rsidRPr="007D5CCA" w:rsidRDefault="00997B52" w:rsidP="006D64C0">
      <w:pPr>
        <w:spacing w:line="360" w:lineRule="auto"/>
        <w:rPr>
          <w:rFonts w:ascii="ITC Avant Garde" w:hAnsi="ITC Avant Garde"/>
        </w:rPr>
      </w:pPr>
    </w:p>
    <w:p w14:paraId="0D71D4AB" w14:textId="62F84949" w:rsidR="00997B52" w:rsidRPr="007D5CCA" w:rsidRDefault="00997B52" w:rsidP="006D64C0">
      <w:pPr>
        <w:spacing w:line="360" w:lineRule="auto"/>
        <w:rPr>
          <w:rFonts w:ascii="ITC Avant Garde" w:hAnsi="ITC Avant Garde"/>
        </w:rPr>
      </w:pPr>
    </w:p>
    <w:p w14:paraId="6A2052F4" w14:textId="751B47E2" w:rsidR="00997B52" w:rsidRPr="007D5CCA" w:rsidRDefault="00997B52" w:rsidP="006D64C0">
      <w:pPr>
        <w:spacing w:line="360" w:lineRule="auto"/>
        <w:rPr>
          <w:rFonts w:ascii="ITC Avant Garde" w:hAnsi="ITC Avant Garde"/>
        </w:rPr>
      </w:pPr>
    </w:p>
    <w:p w14:paraId="14736072" w14:textId="77777777" w:rsidR="00997B52" w:rsidRPr="007D5CCA" w:rsidRDefault="00997B52" w:rsidP="006D64C0">
      <w:pPr>
        <w:spacing w:line="360" w:lineRule="auto"/>
        <w:rPr>
          <w:rFonts w:ascii="ITC Avant Garde" w:hAnsi="ITC Avant Garde"/>
        </w:rPr>
        <w:sectPr w:rsidR="00997B52" w:rsidRPr="007D5CCA" w:rsidSect="00997B52">
          <w:pgSz w:w="11906" w:h="16838"/>
          <w:pgMar w:top="1440" w:right="1440" w:bottom="1440" w:left="1440" w:header="708" w:footer="708" w:gutter="0"/>
          <w:pgNumType w:fmt="lowerRoman"/>
          <w:cols w:space="708"/>
          <w:docGrid w:linePitch="360"/>
        </w:sectPr>
      </w:pPr>
    </w:p>
    <w:p w14:paraId="6D3F165D" w14:textId="68D4D911" w:rsidR="00881696" w:rsidRPr="007D5CCA" w:rsidRDefault="002017FA" w:rsidP="006D64C0">
      <w:pPr>
        <w:pStyle w:val="Heading1"/>
        <w:numPr>
          <w:ilvl w:val="0"/>
          <w:numId w:val="0"/>
        </w:numPr>
        <w:spacing w:line="360" w:lineRule="auto"/>
      </w:pPr>
      <w:bookmarkStart w:id="0" w:name="_Toc108787988"/>
      <w:r w:rsidRPr="007D5CCA">
        <w:lastRenderedPageBreak/>
        <w:t>Definitions</w:t>
      </w:r>
      <w:bookmarkEnd w:id="0"/>
    </w:p>
    <w:p w14:paraId="489851CB" w14:textId="77777777" w:rsidR="00A722F8" w:rsidRPr="007D5CCA" w:rsidRDefault="00A722F8" w:rsidP="006D64C0">
      <w:pPr>
        <w:spacing w:line="360" w:lineRule="auto"/>
        <w:rPr>
          <w:rFonts w:ascii="ITC Avant Garde" w:hAnsi="ITC Avant Garde"/>
          <w:lang w:val="en-US"/>
        </w:rPr>
      </w:pPr>
    </w:p>
    <w:p w14:paraId="4DA4FD20" w14:textId="3FAAA684" w:rsidR="00424DB0" w:rsidRPr="007D5CCA" w:rsidRDefault="00F02532" w:rsidP="006D64C0">
      <w:pPr>
        <w:spacing w:line="360" w:lineRule="auto"/>
        <w:rPr>
          <w:rFonts w:ascii="ITC Avant Garde" w:hAnsi="ITC Avant Garde"/>
        </w:rPr>
      </w:pPr>
      <w:r w:rsidRPr="007D5CCA">
        <w:rPr>
          <w:rFonts w:ascii="ITC Avant Garde" w:hAnsi="ITC Avant Garde"/>
          <w:b/>
          <w:bCs/>
        </w:rPr>
        <w:t>“Data subject”</w:t>
      </w:r>
      <w:r w:rsidRPr="007D5CCA">
        <w:rPr>
          <w:rFonts w:ascii="ITC Avant Garde" w:hAnsi="ITC Avant Garde"/>
        </w:rPr>
        <w:t xml:space="preserve"> means the person to whom Personal information </w:t>
      </w:r>
      <w:proofErr w:type="gramStart"/>
      <w:r w:rsidRPr="007D5CCA">
        <w:rPr>
          <w:rFonts w:ascii="ITC Avant Garde" w:hAnsi="ITC Avant Garde"/>
        </w:rPr>
        <w:t>relates</w:t>
      </w:r>
      <w:r w:rsidR="00424DB0" w:rsidRPr="007D5CCA">
        <w:rPr>
          <w:rFonts w:ascii="ITC Avant Garde" w:hAnsi="ITC Avant Garde"/>
        </w:rPr>
        <w:t>;</w:t>
      </w:r>
      <w:proofErr w:type="gramEnd"/>
    </w:p>
    <w:p w14:paraId="1482FDCC" w14:textId="77C7D6C2" w:rsidR="00F02532" w:rsidRPr="007D5CCA" w:rsidRDefault="00F02532" w:rsidP="006D64C0">
      <w:pPr>
        <w:spacing w:line="360" w:lineRule="auto"/>
        <w:rPr>
          <w:rFonts w:ascii="ITC Avant Garde" w:hAnsi="ITC Avant Garde"/>
        </w:rPr>
      </w:pPr>
      <w:r w:rsidRPr="007D5CCA">
        <w:rPr>
          <w:rFonts w:ascii="ITC Avant Garde" w:hAnsi="ITC Avant Garde"/>
          <w:b/>
          <w:bCs/>
        </w:rPr>
        <w:t>“Employee”</w:t>
      </w:r>
      <w:r w:rsidRPr="007D5CCA">
        <w:rPr>
          <w:rFonts w:ascii="ITC Avant Garde" w:hAnsi="ITC Avant Garde"/>
        </w:rPr>
        <w:t xml:space="preserve"> means a permanent, </w:t>
      </w:r>
      <w:proofErr w:type="gramStart"/>
      <w:r w:rsidRPr="007D5CCA">
        <w:rPr>
          <w:rFonts w:ascii="ITC Avant Garde" w:hAnsi="ITC Avant Garde"/>
        </w:rPr>
        <w:t>fixed-term</w:t>
      </w:r>
      <w:proofErr w:type="gramEnd"/>
      <w:r w:rsidRPr="007D5CCA">
        <w:rPr>
          <w:rFonts w:ascii="ITC Avant Garde" w:hAnsi="ITC Avant Garde"/>
        </w:rPr>
        <w:t xml:space="preserve"> or temporary employee of </w:t>
      </w:r>
      <w:r w:rsidR="00202230" w:rsidRPr="007D5CCA">
        <w:rPr>
          <w:rFonts w:ascii="ITC Avant Garde" w:hAnsi="ITC Avant Garde"/>
        </w:rPr>
        <w:t xml:space="preserve">Megryan Financial </w:t>
      </w:r>
      <w:proofErr w:type="gramStart"/>
      <w:r w:rsidR="00202230" w:rsidRPr="007D5CCA">
        <w:rPr>
          <w:rFonts w:ascii="ITC Avant Garde" w:hAnsi="ITC Avant Garde"/>
        </w:rPr>
        <w:t>Services</w:t>
      </w:r>
      <w:r w:rsidRPr="007D5CCA">
        <w:rPr>
          <w:rFonts w:ascii="ITC Avant Garde" w:hAnsi="ITC Avant Garde"/>
        </w:rPr>
        <w:t>;</w:t>
      </w:r>
      <w:proofErr w:type="gramEnd"/>
    </w:p>
    <w:p w14:paraId="17DA67F5" w14:textId="2C5EFA00" w:rsidR="00F02532" w:rsidRPr="007D5CCA" w:rsidRDefault="00F02532" w:rsidP="006D64C0">
      <w:pPr>
        <w:spacing w:line="360" w:lineRule="auto"/>
        <w:rPr>
          <w:rFonts w:ascii="ITC Avant Garde" w:hAnsi="ITC Avant Garde"/>
        </w:rPr>
      </w:pPr>
      <w:r w:rsidRPr="007D5CCA">
        <w:rPr>
          <w:rFonts w:ascii="ITC Avant Garde" w:hAnsi="ITC Avant Garde"/>
          <w:b/>
          <w:bCs/>
        </w:rPr>
        <w:t>“Operator”</w:t>
      </w:r>
      <w:r w:rsidRPr="007D5CCA">
        <w:rPr>
          <w:rFonts w:ascii="ITC Avant Garde" w:hAnsi="ITC Avant Garde"/>
        </w:rPr>
        <w:t xml:space="preserve"> means a third party that processes Personal information in terms of a mandate or contract with </w:t>
      </w:r>
      <w:r w:rsidR="00202230" w:rsidRPr="007D5CCA">
        <w:rPr>
          <w:rFonts w:ascii="ITC Avant Garde" w:hAnsi="ITC Avant Garde"/>
        </w:rPr>
        <w:t xml:space="preserve">Megryan Financial </w:t>
      </w:r>
      <w:proofErr w:type="gramStart"/>
      <w:r w:rsidR="00202230" w:rsidRPr="007D5CCA">
        <w:rPr>
          <w:rFonts w:ascii="ITC Avant Garde" w:hAnsi="ITC Avant Garde"/>
        </w:rPr>
        <w:t>Services</w:t>
      </w:r>
      <w:r w:rsidR="002017FA" w:rsidRPr="007D5CCA">
        <w:rPr>
          <w:rFonts w:ascii="ITC Avant Garde" w:hAnsi="ITC Avant Garde"/>
        </w:rPr>
        <w:t xml:space="preserve"> </w:t>
      </w:r>
      <w:r w:rsidRPr="007D5CCA">
        <w:rPr>
          <w:rFonts w:ascii="ITC Avant Garde" w:hAnsi="ITC Avant Garde"/>
        </w:rPr>
        <w:t>,</w:t>
      </w:r>
      <w:proofErr w:type="gramEnd"/>
      <w:r w:rsidRPr="007D5CCA">
        <w:rPr>
          <w:rFonts w:ascii="ITC Avant Garde" w:hAnsi="ITC Avant Garde"/>
        </w:rPr>
        <w:t xml:space="preserve"> without coming under the direct authority of </w:t>
      </w:r>
      <w:r w:rsidR="00202230" w:rsidRPr="007D5CCA">
        <w:rPr>
          <w:rFonts w:ascii="ITC Avant Garde" w:hAnsi="ITC Avant Garde"/>
        </w:rPr>
        <w:t xml:space="preserve">Megryan Financial </w:t>
      </w:r>
      <w:proofErr w:type="gramStart"/>
      <w:r w:rsidR="00202230" w:rsidRPr="007D5CCA">
        <w:rPr>
          <w:rFonts w:ascii="ITC Avant Garde" w:hAnsi="ITC Avant Garde"/>
        </w:rPr>
        <w:t>Services</w:t>
      </w:r>
      <w:r w:rsidRPr="007D5CCA">
        <w:rPr>
          <w:rFonts w:ascii="ITC Avant Garde" w:hAnsi="ITC Avant Garde"/>
        </w:rPr>
        <w:t>;</w:t>
      </w:r>
      <w:proofErr w:type="gramEnd"/>
    </w:p>
    <w:p w14:paraId="3B7BB9EC" w14:textId="7696266A" w:rsidR="00F02532" w:rsidRPr="007D5CCA" w:rsidRDefault="00F02532" w:rsidP="006D64C0">
      <w:pPr>
        <w:spacing w:line="360" w:lineRule="auto"/>
        <w:rPr>
          <w:rFonts w:ascii="ITC Avant Garde" w:hAnsi="ITC Avant Garde"/>
        </w:rPr>
      </w:pPr>
      <w:r w:rsidRPr="007D5CCA">
        <w:rPr>
          <w:rFonts w:ascii="ITC Avant Garde" w:hAnsi="ITC Avant Garde"/>
          <w:b/>
          <w:bCs/>
        </w:rPr>
        <w:t>“Information officer”</w:t>
      </w:r>
      <w:r w:rsidRPr="007D5CCA">
        <w:rPr>
          <w:rFonts w:ascii="ITC Avant Garde" w:hAnsi="ITC Avant Garde"/>
        </w:rPr>
        <w:t xml:space="preserve"> means the person appointed by </w:t>
      </w:r>
      <w:r w:rsidR="00202230" w:rsidRPr="007D5CCA">
        <w:rPr>
          <w:rFonts w:ascii="ITC Avant Garde" w:hAnsi="ITC Avant Garde"/>
        </w:rPr>
        <w:t>Megryan Financial Services</w:t>
      </w:r>
      <w:r w:rsidRPr="007D5CCA">
        <w:rPr>
          <w:rFonts w:ascii="ITC Avant Garde" w:hAnsi="ITC Avant Garde"/>
        </w:rPr>
        <w:t xml:space="preserve">, from time to time, who is responsible for the monitoring of compliance, by </w:t>
      </w:r>
      <w:r w:rsidR="00202230" w:rsidRPr="007D5CCA">
        <w:rPr>
          <w:rFonts w:ascii="ITC Avant Garde" w:hAnsi="ITC Avant Garde"/>
        </w:rPr>
        <w:t>Megryan Financial Services</w:t>
      </w:r>
      <w:r w:rsidRPr="007D5CCA">
        <w:rPr>
          <w:rFonts w:ascii="ITC Avant Garde" w:hAnsi="ITC Avant Garde"/>
        </w:rPr>
        <w:t xml:space="preserve">, with the conditions for the lawful processing of Personal information; dealing with requests made to </w:t>
      </w:r>
      <w:r w:rsidR="00202230" w:rsidRPr="007D5CCA">
        <w:rPr>
          <w:rFonts w:ascii="ITC Avant Garde" w:hAnsi="ITC Avant Garde"/>
        </w:rPr>
        <w:t>Megryan Financial Services</w:t>
      </w:r>
      <w:r w:rsidR="002017FA" w:rsidRPr="007D5CCA">
        <w:rPr>
          <w:rFonts w:ascii="ITC Avant Garde" w:hAnsi="ITC Avant Garde"/>
        </w:rPr>
        <w:t xml:space="preserve"> </w:t>
      </w:r>
      <w:r w:rsidRPr="007D5CCA">
        <w:rPr>
          <w:rFonts w:ascii="ITC Avant Garde" w:hAnsi="ITC Avant Garde"/>
        </w:rPr>
        <w:t xml:space="preserve">in terms of the POPI Act; working with the Regulator in relation to investigations conducted in relation to prior authorisation by the Data subject and ensuring compliance by </w:t>
      </w:r>
      <w:r w:rsidR="00202230" w:rsidRPr="007D5CCA">
        <w:rPr>
          <w:rFonts w:ascii="ITC Avant Garde" w:hAnsi="ITC Avant Garde"/>
        </w:rPr>
        <w:t>Megryan Financial Services</w:t>
      </w:r>
      <w:r w:rsidR="002017FA" w:rsidRPr="007D5CCA">
        <w:rPr>
          <w:rFonts w:ascii="ITC Avant Garde" w:hAnsi="ITC Avant Garde"/>
        </w:rPr>
        <w:t xml:space="preserve"> </w:t>
      </w:r>
      <w:r w:rsidRPr="007D5CCA">
        <w:rPr>
          <w:rFonts w:ascii="ITC Avant Garde" w:hAnsi="ITC Avant Garde"/>
        </w:rPr>
        <w:t>with the provisions of the POPI Act;</w:t>
      </w:r>
    </w:p>
    <w:p w14:paraId="5F2C4382" w14:textId="1C8731AA" w:rsidR="00F02532" w:rsidRPr="007D5CCA" w:rsidRDefault="00F02532" w:rsidP="006D64C0">
      <w:pPr>
        <w:spacing w:line="360" w:lineRule="auto"/>
        <w:rPr>
          <w:rFonts w:ascii="ITC Avant Garde" w:hAnsi="ITC Avant Garde"/>
        </w:rPr>
      </w:pPr>
      <w:r w:rsidRPr="007D5CCA">
        <w:rPr>
          <w:rFonts w:ascii="ITC Avant Garde" w:hAnsi="ITC Avant Garde"/>
          <w:b/>
          <w:bCs/>
        </w:rPr>
        <w:t>“Personal information”</w:t>
      </w:r>
      <w:r w:rsidRPr="007D5CCA">
        <w:rPr>
          <w:rFonts w:ascii="ITC Avant Garde" w:hAnsi="ITC Avant Garde"/>
        </w:rPr>
        <w:t xml:space="preserve"> means information relating to an identifiable, living, natural person, and where it is applicable, an identifiable, existing juristic person, including, but not limited to</w:t>
      </w:r>
      <w:r w:rsidR="002017FA" w:rsidRPr="007D5CCA">
        <w:rPr>
          <w:rFonts w:ascii="ITC Avant Garde" w:hAnsi="ITC Avant Garde"/>
        </w:rPr>
        <w:t>:</w:t>
      </w:r>
    </w:p>
    <w:p w14:paraId="09F1DDAC" w14:textId="77777777" w:rsidR="00F02532" w:rsidRPr="007D5CCA" w:rsidRDefault="00F02532" w:rsidP="006D64C0">
      <w:pPr>
        <w:pStyle w:val="ListParagraph"/>
        <w:numPr>
          <w:ilvl w:val="0"/>
          <w:numId w:val="23"/>
        </w:numPr>
        <w:spacing w:line="360" w:lineRule="auto"/>
        <w:rPr>
          <w:rFonts w:ascii="ITC Avant Garde" w:hAnsi="ITC Avant Garde"/>
        </w:rPr>
      </w:pPr>
      <w:r w:rsidRPr="007D5CCA">
        <w:rPr>
          <w:rFonts w:ascii="ITC Avant Garde" w:hAnsi="ITC Avant Garde"/>
        </w:rPr>
        <w:t xml:space="preserve">information relating to the race, gender, sex, pregnancy, marital status, national, ethnic or social origin, colour, sexual orientation, age, physical or mental health, well-being, disability, religion, conscience, belief, culture, language and birth of the </w:t>
      </w:r>
      <w:proofErr w:type="gramStart"/>
      <w:r w:rsidRPr="007D5CCA">
        <w:rPr>
          <w:rFonts w:ascii="ITC Avant Garde" w:hAnsi="ITC Avant Garde"/>
        </w:rPr>
        <w:t>person;</w:t>
      </w:r>
      <w:proofErr w:type="gramEnd"/>
      <w:r w:rsidRPr="007D5CCA">
        <w:rPr>
          <w:rFonts w:ascii="ITC Avant Garde" w:hAnsi="ITC Avant Garde"/>
        </w:rPr>
        <w:t xml:space="preserve"> </w:t>
      </w:r>
    </w:p>
    <w:p w14:paraId="3E7A4C8F" w14:textId="25B97018" w:rsidR="00F02532" w:rsidRPr="007D5CCA" w:rsidRDefault="00F02532" w:rsidP="006D64C0">
      <w:pPr>
        <w:pStyle w:val="ListParagraph"/>
        <w:numPr>
          <w:ilvl w:val="0"/>
          <w:numId w:val="23"/>
        </w:numPr>
        <w:spacing w:line="360" w:lineRule="auto"/>
        <w:rPr>
          <w:rFonts w:ascii="ITC Avant Garde" w:hAnsi="ITC Avant Garde"/>
        </w:rPr>
      </w:pPr>
      <w:r w:rsidRPr="007D5CCA">
        <w:rPr>
          <w:rFonts w:ascii="ITC Avant Garde" w:hAnsi="ITC Avant Garde"/>
        </w:rPr>
        <w:t xml:space="preserve">information relating to the educational, medical, financial, criminal or employment history of the </w:t>
      </w:r>
      <w:proofErr w:type="gramStart"/>
      <w:r w:rsidRPr="007D5CCA">
        <w:rPr>
          <w:rFonts w:ascii="ITC Avant Garde" w:hAnsi="ITC Avant Garde"/>
        </w:rPr>
        <w:t>person;</w:t>
      </w:r>
      <w:proofErr w:type="gramEnd"/>
      <w:r w:rsidRPr="007D5CCA">
        <w:rPr>
          <w:rFonts w:ascii="ITC Avant Garde" w:hAnsi="ITC Avant Garde"/>
        </w:rPr>
        <w:t xml:space="preserve"> </w:t>
      </w:r>
    </w:p>
    <w:p w14:paraId="6F6A2208" w14:textId="399FB1F1" w:rsidR="00F02532" w:rsidRPr="007D5CCA" w:rsidRDefault="00F02532" w:rsidP="006D64C0">
      <w:pPr>
        <w:pStyle w:val="ListParagraph"/>
        <w:numPr>
          <w:ilvl w:val="0"/>
          <w:numId w:val="23"/>
        </w:numPr>
        <w:spacing w:line="360" w:lineRule="auto"/>
        <w:rPr>
          <w:rFonts w:ascii="ITC Avant Garde" w:hAnsi="ITC Avant Garde"/>
        </w:rPr>
      </w:pPr>
      <w:r w:rsidRPr="007D5CCA">
        <w:rPr>
          <w:rFonts w:ascii="ITC Avant Garde" w:hAnsi="ITC Avant Garde"/>
        </w:rPr>
        <w:t xml:space="preserve">any identifying number, symbol, e-mail address, physical address, telephone number, location information, online identifier or other </w:t>
      </w:r>
      <w:proofErr w:type="gramStart"/>
      <w:r w:rsidRPr="007D5CCA">
        <w:rPr>
          <w:rFonts w:ascii="ITC Avant Garde" w:hAnsi="ITC Avant Garde"/>
        </w:rPr>
        <w:t>particular assignment</w:t>
      </w:r>
      <w:proofErr w:type="gramEnd"/>
      <w:r w:rsidRPr="007D5CCA">
        <w:rPr>
          <w:rFonts w:ascii="ITC Avant Garde" w:hAnsi="ITC Avant Garde"/>
        </w:rPr>
        <w:t xml:space="preserve"> to the </w:t>
      </w:r>
      <w:proofErr w:type="gramStart"/>
      <w:r w:rsidRPr="007D5CCA">
        <w:rPr>
          <w:rFonts w:ascii="ITC Avant Garde" w:hAnsi="ITC Avant Garde"/>
        </w:rPr>
        <w:t>person;</w:t>
      </w:r>
      <w:proofErr w:type="gramEnd"/>
      <w:r w:rsidRPr="007D5CCA">
        <w:rPr>
          <w:rFonts w:ascii="ITC Avant Garde" w:hAnsi="ITC Avant Garde"/>
        </w:rPr>
        <w:t xml:space="preserve"> </w:t>
      </w:r>
    </w:p>
    <w:p w14:paraId="09E8D7CF" w14:textId="77777777" w:rsidR="00F02532" w:rsidRPr="007D5CCA" w:rsidRDefault="00F02532" w:rsidP="006D64C0">
      <w:pPr>
        <w:pStyle w:val="ListParagraph"/>
        <w:numPr>
          <w:ilvl w:val="0"/>
          <w:numId w:val="23"/>
        </w:numPr>
        <w:spacing w:line="360" w:lineRule="auto"/>
        <w:rPr>
          <w:rFonts w:ascii="ITC Avant Garde" w:hAnsi="ITC Avant Garde"/>
        </w:rPr>
      </w:pPr>
      <w:r w:rsidRPr="007D5CCA">
        <w:rPr>
          <w:rFonts w:ascii="ITC Avant Garde" w:hAnsi="ITC Avant Garde"/>
        </w:rPr>
        <w:t xml:space="preserve">the biometric information of the </w:t>
      </w:r>
      <w:proofErr w:type="gramStart"/>
      <w:r w:rsidRPr="007D5CCA">
        <w:rPr>
          <w:rFonts w:ascii="ITC Avant Garde" w:hAnsi="ITC Avant Garde"/>
        </w:rPr>
        <w:t>person;</w:t>
      </w:r>
      <w:proofErr w:type="gramEnd"/>
      <w:r w:rsidRPr="007D5CCA">
        <w:rPr>
          <w:rFonts w:ascii="ITC Avant Garde" w:hAnsi="ITC Avant Garde"/>
        </w:rPr>
        <w:t xml:space="preserve"> </w:t>
      </w:r>
    </w:p>
    <w:p w14:paraId="43B76741" w14:textId="77777777" w:rsidR="00F02532" w:rsidRPr="007D5CCA" w:rsidRDefault="00F02532" w:rsidP="006D64C0">
      <w:pPr>
        <w:pStyle w:val="ListParagraph"/>
        <w:numPr>
          <w:ilvl w:val="0"/>
          <w:numId w:val="23"/>
        </w:numPr>
        <w:spacing w:line="360" w:lineRule="auto"/>
        <w:rPr>
          <w:rFonts w:ascii="ITC Avant Garde" w:hAnsi="ITC Avant Garde"/>
        </w:rPr>
      </w:pPr>
      <w:r w:rsidRPr="007D5CCA">
        <w:rPr>
          <w:rFonts w:ascii="ITC Avant Garde" w:hAnsi="ITC Avant Garde"/>
        </w:rPr>
        <w:t xml:space="preserve">the personal opinions, views or preferences of the </w:t>
      </w:r>
      <w:proofErr w:type="gramStart"/>
      <w:r w:rsidRPr="007D5CCA">
        <w:rPr>
          <w:rFonts w:ascii="ITC Avant Garde" w:hAnsi="ITC Avant Garde"/>
        </w:rPr>
        <w:t>person;</w:t>
      </w:r>
      <w:proofErr w:type="gramEnd"/>
      <w:r w:rsidRPr="007D5CCA">
        <w:rPr>
          <w:rFonts w:ascii="ITC Avant Garde" w:hAnsi="ITC Avant Garde"/>
        </w:rPr>
        <w:t xml:space="preserve"> </w:t>
      </w:r>
    </w:p>
    <w:p w14:paraId="07F08F92" w14:textId="6E00F4F6" w:rsidR="00F02532" w:rsidRPr="007D5CCA" w:rsidRDefault="00F02532" w:rsidP="006D64C0">
      <w:pPr>
        <w:pStyle w:val="ListParagraph"/>
        <w:numPr>
          <w:ilvl w:val="0"/>
          <w:numId w:val="23"/>
        </w:numPr>
        <w:spacing w:line="360" w:lineRule="auto"/>
        <w:rPr>
          <w:rFonts w:ascii="ITC Avant Garde" w:hAnsi="ITC Avant Garde"/>
        </w:rPr>
      </w:pPr>
      <w:r w:rsidRPr="007D5CCA">
        <w:rPr>
          <w:rFonts w:ascii="ITC Avant Garde" w:hAnsi="ITC Avant Garde"/>
        </w:rPr>
        <w:t xml:space="preserve">correspondence sent by the person that is implicitly or explicitly of a private or confidential nature or further correspondence that would reveal the contents of the original </w:t>
      </w:r>
      <w:proofErr w:type="gramStart"/>
      <w:r w:rsidRPr="007D5CCA">
        <w:rPr>
          <w:rFonts w:ascii="ITC Avant Garde" w:hAnsi="ITC Avant Garde"/>
        </w:rPr>
        <w:t>correspondence;</w:t>
      </w:r>
      <w:proofErr w:type="gramEnd"/>
    </w:p>
    <w:p w14:paraId="68994AB0" w14:textId="77777777" w:rsidR="00F02532" w:rsidRPr="007D5CCA" w:rsidRDefault="00F02532" w:rsidP="006D64C0">
      <w:pPr>
        <w:pStyle w:val="ListParagraph"/>
        <w:numPr>
          <w:ilvl w:val="0"/>
          <w:numId w:val="23"/>
        </w:numPr>
        <w:spacing w:line="360" w:lineRule="auto"/>
        <w:rPr>
          <w:rFonts w:ascii="ITC Avant Garde" w:hAnsi="ITC Avant Garde"/>
        </w:rPr>
      </w:pPr>
      <w:r w:rsidRPr="007D5CCA">
        <w:rPr>
          <w:rFonts w:ascii="ITC Avant Garde" w:hAnsi="ITC Avant Garde"/>
        </w:rPr>
        <w:lastRenderedPageBreak/>
        <w:t xml:space="preserve">the views or opinions of another individual about the person; and </w:t>
      </w:r>
    </w:p>
    <w:p w14:paraId="35C28518" w14:textId="5BD33134" w:rsidR="00F02532" w:rsidRPr="007D5CCA" w:rsidRDefault="00F02532" w:rsidP="006D64C0">
      <w:pPr>
        <w:pStyle w:val="ListParagraph"/>
        <w:numPr>
          <w:ilvl w:val="0"/>
          <w:numId w:val="23"/>
        </w:numPr>
        <w:spacing w:line="360" w:lineRule="auto"/>
        <w:rPr>
          <w:rFonts w:ascii="ITC Avant Garde" w:hAnsi="ITC Avant Garde"/>
        </w:rPr>
      </w:pPr>
      <w:r w:rsidRPr="007D5CCA">
        <w:rPr>
          <w:rFonts w:ascii="ITC Avant Garde" w:hAnsi="ITC Avant Garde"/>
        </w:rPr>
        <w:t xml:space="preserve">the name of the person if it appears with other Personal information relating to the person or if the disclosure of the name itself would reveal information about the </w:t>
      </w:r>
      <w:proofErr w:type="gramStart"/>
      <w:r w:rsidRPr="007D5CCA">
        <w:rPr>
          <w:rFonts w:ascii="ITC Avant Garde" w:hAnsi="ITC Avant Garde"/>
        </w:rPr>
        <w:t>person;</w:t>
      </w:r>
      <w:proofErr w:type="gramEnd"/>
    </w:p>
    <w:p w14:paraId="4717116B" w14:textId="77777777" w:rsidR="00F02532" w:rsidRPr="007D5CCA" w:rsidRDefault="00F02532" w:rsidP="006D64C0">
      <w:pPr>
        <w:spacing w:line="360" w:lineRule="auto"/>
        <w:rPr>
          <w:rFonts w:ascii="ITC Avant Garde" w:hAnsi="ITC Avant Garde"/>
        </w:rPr>
      </w:pPr>
      <w:r w:rsidRPr="007D5CCA">
        <w:rPr>
          <w:rFonts w:ascii="ITC Avant Garde" w:hAnsi="ITC Avant Garde"/>
          <w:b/>
          <w:bCs/>
        </w:rPr>
        <w:t>“Privacy Notice or Notice”</w:t>
      </w:r>
      <w:r w:rsidRPr="007D5CCA">
        <w:rPr>
          <w:rFonts w:ascii="ITC Avant Garde" w:hAnsi="ITC Avant Garde"/>
        </w:rPr>
        <w:t xml:space="preserve"> means this Notice as amended from time to </w:t>
      </w:r>
      <w:proofErr w:type="gramStart"/>
      <w:r w:rsidRPr="007D5CCA">
        <w:rPr>
          <w:rFonts w:ascii="ITC Avant Garde" w:hAnsi="ITC Avant Garde"/>
        </w:rPr>
        <w:t>time;</w:t>
      </w:r>
      <w:proofErr w:type="gramEnd"/>
      <w:r w:rsidRPr="007D5CCA">
        <w:rPr>
          <w:rFonts w:ascii="ITC Avant Garde" w:hAnsi="ITC Avant Garde"/>
        </w:rPr>
        <w:t xml:space="preserve"> </w:t>
      </w:r>
    </w:p>
    <w:p w14:paraId="51225C1C" w14:textId="1109AB09" w:rsidR="00F02532" w:rsidRPr="007D5CCA" w:rsidRDefault="00F02532" w:rsidP="006D64C0">
      <w:pPr>
        <w:spacing w:line="360" w:lineRule="auto"/>
        <w:rPr>
          <w:rFonts w:ascii="ITC Avant Garde" w:hAnsi="ITC Avant Garde"/>
        </w:rPr>
      </w:pPr>
      <w:r w:rsidRPr="007D5CCA">
        <w:rPr>
          <w:rFonts w:ascii="ITC Avant Garde" w:hAnsi="ITC Avant Garde"/>
          <w:b/>
          <w:bCs/>
        </w:rPr>
        <w:t xml:space="preserve"> “Processing”</w:t>
      </w:r>
      <w:r w:rsidRPr="007D5CCA">
        <w:rPr>
          <w:rFonts w:ascii="ITC Avant Garde" w:hAnsi="ITC Avant Garde"/>
        </w:rPr>
        <w:t xml:space="preserve"> means any operation or activity or any set of operations, </w:t>
      </w:r>
      <w:proofErr w:type="gramStart"/>
      <w:r w:rsidRPr="007D5CCA">
        <w:rPr>
          <w:rFonts w:ascii="ITC Avant Garde" w:hAnsi="ITC Avant Garde"/>
        </w:rPr>
        <w:t>whether or not</w:t>
      </w:r>
      <w:proofErr w:type="gramEnd"/>
      <w:r w:rsidRPr="007D5CCA">
        <w:rPr>
          <w:rFonts w:ascii="ITC Avant Garde" w:hAnsi="ITC Avant Garde"/>
        </w:rPr>
        <w:t xml:space="preserve"> by automatic means, concerning Personal information, including</w:t>
      </w:r>
      <w:r w:rsidR="002017FA" w:rsidRPr="007D5CCA">
        <w:rPr>
          <w:rFonts w:ascii="ITC Avant Garde" w:hAnsi="ITC Avant Garde"/>
        </w:rPr>
        <w:t>:</w:t>
      </w:r>
    </w:p>
    <w:p w14:paraId="0BD5CD47" w14:textId="77777777" w:rsidR="00F02532" w:rsidRPr="007D5CCA" w:rsidRDefault="00F02532" w:rsidP="006D64C0">
      <w:pPr>
        <w:pStyle w:val="ListParagraph"/>
        <w:numPr>
          <w:ilvl w:val="0"/>
          <w:numId w:val="24"/>
        </w:numPr>
        <w:spacing w:line="360" w:lineRule="auto"/>
        <w:rPr>
          <w:rFonts w:ascii="ITC Avant Garde" w:hAnsi="ITC Avant Garde"/>
        </w:rPr>
      </w:pPr>
      <w:r w:rsidRPr="007D5CCA">
        <w:rPr>
          <w:rFonts w:ascii="ITC Avant Garde" w:hAnsi="ITC Avant Garde"/>
        </w:rPr>
        <w:t xml:space="preserve">the collection, receipt, recording, organisation, collation, storage, updating or modification, retrieval, alteration, consultation or use; dissemination by means of transmission, distribution or making available in any other form; or </w:t>
      </w:r>
    </w:p>
    <w:p w14:paraId="7746D87A" w14:textId="31B8710D" w:rsidR="00F02532" w:rsidRPr="007D5CCA" w:rsidRDefault="00F02532" w:rsidP="006D64C0">
      <w:pPr>
        <w:pStyle w:val="ListParagraph"/>
        <w:numPr>
          <w:ilvl w:val="0"/>
          <w:numId w:val="24"/>
        </w:numPr>
        <w:spacing w:line="360" w:lineRule="auto"/>
        <w:rPr>
          <w:rFonts w:ascii="ITC Avant Garde" w:hAnsi="ITC Avant Garde"/>
        </w:rPr>
      </w:pPr>
      <w:r w:rsidRPr="007D5CCA">
        <w:rPr>
          <w:rFonts w:ascii="ITC Avant Garde" w:hAnsi="ITC Avant Garde"/>
        </w:rPr>
        <w:t>merging, linking, as well as restriction, degradation, erasure or destruction of information.</w:t>
      </w:r>
    </w:p>
    <w:p w14:paraId="52590F68" w14:textId="77777777" w:rsidR="00881696" w:rsidRPr="007D5CCA" w:rsidRDefault="00881696" w:rsidP="006D64C0">
      <w:pPr>
        <w:spacing w:line="360" w:lineRule="auto"/>
        <w:rPr>
          <w:rFonts w:ascii="ITC Avant Garde" w:hAnsi="ITC Avant Garde"/>
        </w:rPr>
      </w:pPr>
    </w:p>
    <w:p w14:paraId="4637BC54" w14:textId="77777777" w:rsidR="00881696" w:rsidRPr="007D5CCA" w:rsidRDefault="00881696" w:rsidP="006D64C0">
      <w:pPr>
        <w:spacing w:line="360" w:lineRule="auto"/>
        <w:rPr>
          <w:rFonts w:ascii="ITC Avant Garde" w:hAnsi="ITC Avant Garde"/>
        </w:rPr>
      </w:pPr>
    </w:p>
    <w:p w14:paraId="47E26592" w14:textId="77777777" w:rsidR="00881696" w:rsidRPr="007D5CCA" w:rsidRDefault="00881696" w:rsidP="006D64C0">
      <w:pPr>
        <w:spacing w:line="360" w:lineRule="auto"/>
        <w:rPr>
          <w:rFonts w:ascii="ITC Avant Garde" w:hAnsi="ITC Avant Garde"/>
        </w:rPr>
      </w:pPr>
    </w:p>
    <w:p w14:paraId="1132CBF6" w14:textId="77777777" w:rsidR="00881696" w:rsidRPr="007D5CCA" w:rsidRDefault="00881696" w:rsidP="006D64C0">
      <w:pPr>
        <w:spacing w:line="360" w:lineRule="auto"/>
        <w:rPr>
          <w:rFonts w:ascii="ITC Avant Garde" w:hAnsi="ITC Avant Garde"/>
        </w:rPr>
      </w:pPr>
    </w:p>
    <w:p w14:paraId="4F5A0B9A" w14:textId="77777777" w:rsidR="00881696" w:rsidRPr="007D5CCA" w:rsidRDefault="00881696" w:rsidP="006D64C0">
      <w:pPr>
        <w:spacing w:line="360" w:lineRule="auto"/>
        <w:rPr>
          <w:rFonts w:ascii="ITC Avant Garde" w:hAnsi="ITC Avant Garde"/>
        </w:rPr>
      </w:pPr>
    </w:p>
    <w:p w14:paraId="4BBB8FB9" w14:textId="77777777" w:rsidR="00881696" w:rsidRPr="007D5CCA" w:rsidRDefault="00881696" w:rsidP="006D64C0">
      <w:pPr>
        <w:spacing w:line="360" w:lineRule="auto"/>
        <w:rPr>
          <w:rFonts w:ascii="ITC Avant Garde" w:hAnsi="ITC Avant Garde"/>
        </w:rPr>
      </w:pPr>
    </w:p>
    <w:p w14:paraId="1E0710F3" w14:textId="77777777" w:rsidR="00881696" w:rsidRPr="007D5CCA" w:rsidRDefault="00881696" w:rsidP="006D64C0">
      <w:pPr>
        <w:spacing w:line="360" w:lineRule="auto"/>
        <w:rPr>
          <w:rFonts w:ascii="ITC Avant Garde" w:hAnsi="ITC Avant Garde"/>
        </w:rPr>
      </w:pPr>
    </w:p>
    <w:p w14:paraId="01125222" w14:textId="77777777" w:rsidR="00881696" w:rsidRPr="007D5CCA" w:rsidRDefault="00881696" w:rsidP="006D64C0">
      <w:pPr>
        <w:spacing w:line="360" w:lineRule="auto"/>
        <w:rPr>
          <w:rFonts w:ascii="ITC Avant Garde" w:hAnsi="ITC Avant Garde"/>
        </w:rPr>
      </w:pPr>
    </w:p>
    <w:p w14:paraId="2163EFAC" w14:textId="77777777" w:rsidR="00881696" w:rsidRPr="007D5CCA" w:rsidRDefault="00881696" w:rsidP="006D64C0">
      <w:pPr>
        <w:spacing w:line="360" w:lineRule="auto"/>
        <w:rPr>
          <w:rFonts w:ascii="ITC Avant Garde" w:hAnsi="ITC Avant Garde"/>
        </w:rPr>
      </w:pPr>
    </w:p>
    <w:p w14:paraId="01A60188" w14:textId="77777777" w:rsidR="00881696" w:rsidRPr="007D5CCA" w:rsidRDefault="00881696" w:rsidP="006D64C0">
      <w:pPr>
        <w:spacing w:line="360" w:lineRule="auto"/>
        <w:rPr>
          <w:rFonts w:ascii="ITC Avant Garde" w:hAnsi="ITC Avant Garde"/>
        </w:rPr>
      </w:pPr>
    </w:p>
    <w:p w14:paraId="75677D7E" w14:textId="77777777" w:rsidR="00881696" w:rsidRPr="007D5CCA" w:rsidRDefault="00881696" w:rsidP="006D64C0">
      <w:pPr>
        <w:spacing w:line="360" w:lineRule="auto"/>
        <w:rPr>
          <w:rFonts w:ascii="ITC Avant Garde" w:hAnsi="ITC Avant Garde"/>
        </w:rPr>
      </w:pPr>
    </w:p>
    <w:p w14:paraId="06A38E02" w14:textId="77777777" w:rsidR="00881696" w:rsidRPr="007D5CCA" w:rsidRDefault="00881696" w:rsidP="006D64C0">
      <w:pPr>
        <w:spacing w:line="360" w:lineRule="auto"/>
        <w:rPr>
          <w:rFonts w:ascii="ITC Avant Garde" w:hAnsi="ITC Avant Garde"/>
        </w:rPr>
      </w:pPr>
    </w:p>
    <w:p w14:paraId="42C694D1" w14:textId="77777777" w:rsidR="00881696" w:rsidRPr="007D5CCA" w:rsidRDefault="00881696" w:rsidP="006D64C0">
      <w:pPr>
        <w:spacing w:line="360" w:lineRule="auto"/>
        <w:rPr>
          <w:rFonts w:ascii="ITC Avant Garde" w:hAnsi="ITC Avant Garde"/>
        </w:rPr>
      </w:pPr>
    </w:p>
    <w:p w14:paraId="7C983173" w14:textId="77777777" w:rsidR="00881696" w:rsidRPr="007D5CCA" w:rsidRDefault="00881696" w:rsidP="006D64C0">
      <w:pPr>
        <w:spacing w:line="360" w:lineRule="auto"/>
        <w:rPr>
          <w:rFonts w:ascii="ITC Avant Garde" w:hAnsi="ITC Avant Garde"/>
        </w:rPr>
      </w:pPr>
    </w:p>
    <w:p w14:paraId="32252524" w14:textId="77777777" w:rsidR="00881696" w:rsidRPr="007D5CCA" w:rsidRDefault="00881696" w:rsidP="006D64C0">
      <w:pPr>
        <w:spacing w:line="360" w:lineRule="auto"/>
        <w:rPr>
          <w:rFonts w:ascii="ITC Avant Garde" w:hAnsi="ITC Avant Garde"/>
        </w:rPr>
      </w:pPr>
    </w:p>
    <w:p w14:paraId="7260060B" w14:textId="77777777" w:rsidR="00A722F8" w:rsidRPr="007D5CCA" w:rsidRDefault="00A722F8" w:rsidP="006D64C0">
      <w:pPr>
        <w:spacing w:line="360" w:lineRule="auto"/>
        <w:rPr>
          <w:rFonts w:ascii="ITC Avant Garde" w:hAnsi="ITC Avant Garde"/>
          <w:lang w:val="en-US"/>
        </w:rPr>
        <w:sectPr w:rsidR="00A722F8" w:rsidRPr="007D5CCA" w:rsidSect="00A722F8">
          <w:pgSz w:w="11906" w:h="16838"/>
          <w:pgMar w:top="1440" w:right="1440" w:bottom="1440" w:left="1440" w:header="708" w:footer="708" w:gutter="0"/>
          <w:pgNumType w:fmt="lowerRoman"/>
          <w:cols w:space="708"/>
          <w:docGrid w:linePitch="360"/>
        </w:sectPr>
      </w:pPr>
    </w:p>
    <w:p w14:paraId="328C869D" w14:textId="24D8E36D" w:rsidR="00997B52" w:rsidRPr="007D5CCA" w:rsidRDefault="00997B52" w:rsidP="006D64C0">
      <w:pPr>
        <w:pStyle w:val="Heading1"/>
        <w:spacing w:line="360" w:lineRule="auto"/>
      </w:pPr>
      <w:bookmarkStart w:id="1" w:name="_Toc108787989"/>
      <w:r w:rsidRPr="007D5CCA">
        <w:lastRenderedPageBreak/>
        <w:t>Introduction</w:t>
      </w:r>
      <w:bookmarkEnd w:id="1"/>
    </w:p>
    <w:p w14:paraId="5D0ED7FE" w14:textId="4E028AC3" w:rsidR="00CF1DC7" w:rsidRPr="007D5CCA" w:rsidRDefault="00202230" w:rsidP="00424DB0">
      <w:pPr>
        <w:pStyle w:val="Heading2"/>
      </w:pPr>
      <w:r w:rsidRPr="007D5CCA">
        <w:t>Megryan Financial Services</w:t>
      </w:r>
      <w:r w:rsidR="00BC6B23" w:rsidRPr="007D5CCA">
        <w:t xml:space="preserve"> </w:t>
      </w:r>
      <w:r w:rsidR="007D5CCA" w:rsidRPr="007D5CCA">
        <w:t>is a leading, innovative financial services company that provides investment solutions, financial planning, and advisory services.</w:t>
      </w:r>
      <w:r w:rsidR="00997B52" w:rsidRPr="007D5CCA">
        <w:t xml:space="preserve"> </w:t>
      </w:r>
      <w:r w:rsidRPr="007D5CCA">
        <w:t>Megryan Financial Services</w:t>
      </w:r>
      <w:r w:rsidR="00485F0B" w:rsidRPr="007D5CCA">
        <w:t xml:space="preserve"> strongly believes that all personal information should be kept highly confidential.</w:t>
      </w:r>
      <w:r w:rsidR="00997B52" w:rsidRPr="007D5CCA">
        <w:t xml:space="preserve">  </w:t>
      </w:r>
    </w:p>
    <w:p w14:paraId="5414F639" w14:textId="0686EFA1" w:rsidR="00997B52" w:rsidRPr="007D5CCA" w:rsidRDefault="003E2ABF" w:rsidP="00424DB0">
      <w:pPr>
        <w:pStyle w:val="Heading2"/>
      </w:pPr>
      <w:r w:rsidRPr="007D5CCA">
        <w:t>This notice constitutes</w:t>
      </w:r>
      <w:r w:rsidR="0023302A" w:rsidRPr="007D5CCA">
        <w:t>,</w:t>
      </w:r>
      <w:r w:rsidRPr="007D5CCA">
        <w:t xml:space="preserve"> </w:t>
      </w:r>
      <w:r w:rsidR="00202230" w:rsidRPr="007D5CCA">
        <w:t>Megryan Financial Services</w:t>
      </w:r>
      <w:r w:rsidR="00B32BC1" w:rsidRPr="007D5CCA">
        <w:t>’</w:t>
      </w:r>
      <w:r w:rsidRPr="007D5CCA">
        <w:t xml:space="preserve"> policy statement to declare its commitment to comply with the POPI Act. Accordingly, it provides insights on how </w:t>
      </w:r>
      <w:r w:rsidR="00202230" w:rsidRPr="007D5CCA">
        <w:t>Megryan Financial Services</w:t>
      </w:r>
      <w:r w:rsidRPr="007D5CCA">
        <w:t xml:space="preserve"> processes personal information of data subjects as set out in the POPI Act.</w:t>
      </w:r>
      <w:r w:rsidR="0023302A" w:rsidRPr="007D5CCA">
        <w:t xml:space="preserve"> </w:t>
      </w:r>
    </w:p>
    <w:p w14:paraId="2DA6B0A6" w14:textId="0F127071" w:rsidR="0023302A" w:rsidRPr="007D5CCA" w:rsidRDefault="0023302A" w:rsidP="006D64C0">
      <w:pPr>
        <w:pStyle w:val="Heading1"/>
        <w:spacing w:line="360" w:lineRule="auto"/>
      </w:pPr>
      <w:bookmarkStart w:id="2" w:name="_Toc108787990"/>
      <w:r w:rsidRPr="007D5CCA">
        <w:t>Objectives</w:t>
      </w:r>
      <w:bookmarkEnd w:id="2"/>
    </w:p>
    <w:p w14:paraId="51706735" w14:textId="7143BCB9" w:rsidR="0023302A" w:rsidRPr="007D5CCA" w:rsidRDefault="0023302A" w:rsidP="00424DB0">
      <w:pPr>
        <w:pStyle w:val="Heading2"/>
      </w:pPr>
      <w:r w:rsidRPr="007D5CCA">
        <w:t xml:space="preserve">The </w:t>
      </w:r>
      <w:r w:rsidR="00881696" w:rsidRPr="007D5CCA">
        <w:t>intention</w:t>
      </w:r>
      <w:r w:rsidRPr="007D5CCA">
        <w:t xml:space="preserve"> of this </w:t>
      </w:r>
      <w:r w:rsidR="00881696" w:rsidRPr="007D5CCA">
        <w:t xml:space="preserve">privacy </w:t>
      </w:r>
      <w:r w:rsidRPr="007D5CCA">
        <w:t>notice is to give effect to the POPI Act and to provide clarity on the following:</w:t>
      </w:r>
    </w:p>
    <w:p w14:paraId="471F6A23" w14:textId="7D7763D5" w:rsidR="0023302A" w:rsidRPr="007D5CCA" w:rsidRDefault="0023302A" w:rsidP="006D64C0">
      <w:pPr>
        <w:pStyle w:val="ListParagraph"/>
        <w:numPr>
          <w:ilvl w:val="0"/>
          <w:numId w:val="22"/>
        </w:numPr>
        <w:spacing w:line="360" w:lineRule="auto"/>
        <w:jc w:val="both"/>
        <w:rPr>
          <w:rFonts w:ascii="ITC Avant Garde" w:hAnsi="ITC Avant Garde"/>
        </w:rPr>
      </w:pPr>
      <w:r w:rsidRPr="007D5CCA">
        <w:rPr>
          <w:rFonts w:ascii="ITC Avant Garde" w:hAnsi="ITC Avant Garde"/>
        </w:rPr>
        <w:t xml:space="preserve">What personal information </w:t>
      </w:r>
      <w:r w:rsidR="00202230" w:rsidRPr="007D5CCA">
        <w:rPr>
          <w:rFonts w:ascii="ITC Avant Garde" w:hAnsi="ITC Avant Garde"/>
        </w:rPr>
        <w:t>Megryan Financial Services</w:t>
      </w:r>
      <w:r w:rsidR="00881696" w:rsidRPr="007D5CCA">
        <w:rPr>
          <w:rFonts w:ascii="ITC Avant Garde" w:hAnsi="ITC Avant Garde"/>
        </w:rPr>
        <w:t xml:space="preserve"> </w:t>
      </w:r>
      <w:r w:rsidRPr="007D5CCA">
        <w:rPr>
          <w:rFonts w:ascii="ITC Avant Garde" w:hAnsi="ITC Avant Garde"/>
        </w:rPr>
        <w:t xml:space="preserve">collects about a data subject and the basis </w:t>
      </w:r>
      <w:proofErr w:type="gramStart"/>
      <w:r w:rsidRPr="007D5CCA">
        <w:rPr>
          <w:rFonts w:ascii="ITC Avant Garde" w:hAnsi="ITC Avant Garde"/>
        </w:rPr>
        <w:t>thereof</w:t>
      </w:r>
      <w:r w:rsidR="00881696" w:rsidRPr="007D5CCA">
        <w:rPr>
          <w:rFonts w:ascii="ITC Avant Garde" w:hAnsi="ITC Avant Garde"/>
        </w:rPr>
        <w:t>;</w:t>
      </w:r>
      <w:proofErr w:type="gramEnd"/>
    </w:p>
    <w:p w14:paraId="3618DEDC" w14:textId="2A4AD25F" w:rsidR="0023302A" w:rsidRPr="007D5CCA" w:rsidRDefault="0023302A" w:rsidP="006D64C0">
      <w:pPr>
        <w:pStyle w:val="ListParagraph"/>
        <w:numPr>
          <w:ilvl w:val="0"/>
          <w:numId w:val="22"/>
        </w:numPr>
        <w:spacing w:line="360" w:lineRule="auto"/>
        <w:jc w:val="both"/>
        <w:rPr>
          <w:rFonts w:ascii="ITC Avant Garde" w:hAnsi="ITC Avant Garde"/>
        </w:rPr>
      </w:pPr>
      <w:r w:rsidRPr="007D5CCA">
        <w:rPr>
          <w:rFonts w:ascii="ITC Avant Garde" w:hAnsi="ITC Avant Garde"/>
        </w:rPr>
        <w:t xml:space="preserve">How </w:t>
      </w:r>
      <w:r w:rsidR="00202230" w:rsidRPr="007D5CCA">
        <w:rPr>
          <w:rFonts w:ascii="ITC Avant Garde" w:hAnsi="ITC Avant Garde"/>
        </w:rPr>
        <w:t>Megryan Financial Services</w:t>
      </w:r>
      <w:r w:rsidR="00881696" w:rsidRPr="007D5CCA">
        <w:rPr>
          <w:rFonts w:ascii="ITC Avant Garde" w:hAnsi="ITC Avant Garde"/>
        </w:rPr>
        <w:t xml:space="preserve"> </w:t>
      </w:r>
      <w:r w:rsidRPr="007D5CCA">
        <w:rPr>
          <w:rFonts w:ascii="ITC Avant Garde" w:hAnsi="ITC Avant Garde"/>
        </w:rPr>
        <w:t xml:space="preserve">uses and </w:t>
      </w:r>
      <w:r w:rsidR="00881696" w:rsidRPr="007D5CCA">
        <w:rPr>
          <w:rFonts w:ascii="ITC Avant Garde" w:hAnsi="ITC Avant Garde"/>
        </w:rPr>
        <w:t>safeguards</w:t>
      </w:r>
      <w:r w:rsidRPr="007D5CCA">
        <w:rPr>
          <w:rFonts w:ascii="ITC Avant Garde" w:hAnsi="ITC Avant Garde"/>
        </w:rPr>
        <w:t xml:space="preserve"> the personal information of a data </w:t>
      </w:r>
      <w:proofErr w:type="gramStart"/>
      <w:r w:rsidRPr="007D5CCA">
        <w:rPr>
          <w:rFonts w:ascii="ITC Avant Garde" w:hAnsi="ITC Avant Garde"/>
        </w:rPr>
        <w:t>subject;</w:t>
      </w:r>
      <w:proofErr w:type="gramEnd"/>
    </w:p>
    <w:p w14:paraId="00CD5C38" w14:textId="14668344" w:rsidR="0023302A" w:rsidRPr="007D5CCA" w:rsidRDefault="0023302A" w:rsidP="006D64C0">
      <w:pPr>
        <w:pStyle w:val="ListParagraph"/>
        <w:numPr>
          <w:ilvl w:val="0"/>
          <w:numId w:val="22"/>
        </w:numPr>
        <w:spacing w:line="360" w:lineRule="auto"/>
        <w:jc w:val="both"/>
        <w:rPr>
          <w:rFonts w:ascii="ITC Avant Garde" w:hAnsi="ITC Avant Garde"/>
        </w:rPr>
      </w:pPr>
      <w:r w:rsidRPr="007D5CCA">
        <w:rPr>
          <w:rFonts w:ascii="ITC Avant Garde" w:hAnsi="ITC Avant Garde"/>
        </w:rPr>
        <w:t xml:space="preserve">How long </w:t>
      </w:r>
      <w:r w:rsidR="00202230" w:rsidRPr="007D5CCA">
        <w:rPr>
          <w:rFonts w:ascii="ITC Avant Garde" w:hAnsi="ITC Avant Garde"/>
        </w:rPr>
        <w:t>Megryan Financial Services</w:t>
      </w:r>
      <w:r w:rsidR="00881696" w:rsidRPr="007D5CCA">
        <w:rPr>
          <w:rFonts w:ascii="ITC Avant Garde" w:hAnsi="ITC Avant Garde"/>
        </w:rPr>
        <w:t xml:space="preserve"> </w:t>
      </w:r>
      <w:r w:rsidRPr="007D5CCA">
        <w:rPr>
          <w:rFonts w:ascii="ITC Avant Garde" w:hAnsi="ITC Avant Garde"/>
        </w:rPr>
        <w:t>the personal information of a data subject</w:t>
      </w:r>
    </w:p>
    <w:p w14:paraId="136CE465" w14:textId="217C149F" w:rsidR="0023302A" w:rsidRPr="007D5CCA" w:rsidRDefault="0023302A" w:rsidP="006D64C0">
      <w:pPr>
        <w:pStyle w:val="ListParagraph"/>
        <w:numPr>
          <w:ilvl w:val="0"/>
          <w:numId w:val="22"/>
        </w:numPr>
        <w:spacing w:line="360" w:lineRule="auto"/>
        <w:jc w:val="both"/>
        <w:rPr>
          <w:rFonts w:ascii="ITC Avant Garde" w:hAnsi="ITC Avant Garde"/>
        </w:rPr>
      </w:pPr>
      <w:r w:rsidRPr="007D5CCA">
        <w:rPr>
          <w:rFonts w:ascii="ITC Avant Garde" w:hAnsi="ITC Avant Garde"/>
        </w:rPr>
        <w:t>The rights of a data subject regarding their personal information</w:t>
      </w:r>
      <w:r w:rsidR="00424DB0" w:rsidRPr="007D5CCA">
        <w:rPr>
          <w:rFonts w:ascii="ITC Avant Garde" w:hAnsi="ITC Avant Garde"/>
        </w:rPr>
        <w:t>.</w:t>
      </w:r>
    </w:p>
    <w:p w14:paraId="5C662262" w14:textId="77777777" w:rsidR="00847198" w:rsidRPr="007D5CCA" w:rsidRDefault="00847198" w:rsidP="006D64C0">
      <w:pPr>
        <w:pStyle w:val="Heading1"/>
        <w:spacing w:line="360" w:lineRule="auto"/>
      </w:pPr>
      <w:bookmarkStart w:id="3" w:name="_Toc108787991"/>
      <w:r w:rsidRPr="007D5CCA">
        <w:t>How we collect personal information</w:t>
      </w:r>
      <w:bookmarkEnd w:id="3"/>
    </w:p>
    <w:p w14:paraId="5542029C" w14:textId="77777777" w:rsidR="00847198" w:rsidRPr="007D5CCA" w:rsidRDefault="00847198" w:rsidP="00424DB0">
      <w:pPr>
        <w:pStyle w:val="Heading2"/>
      </w:pPr>
      <w:r w:rsidRPr="007D5CCA">
        <w:t>Personal information includes information we collect through the following:</w:t>
      </w:r>
    </w:p>
    <w:p w14:paraId="606B01EC" w14:textId="77777777" w:rsidR="00847198" w:rsidRPr="007D5CCA" w:rsidRDefault="00847198" w:rsidP="006D64C0">
      <w:pPr>
        <w:pStyle w:val="ListParagraph"/>
        <w:numPr>
          <w:ilvl w:val="0"/>
          <w:numId w:val="16"/>
        </w:numPr>
        <w:spacing w:line="360" w:lineRule="auto"/>
        <w:jc w:val="both"/>
        <w:rPr>
          <w:rFonts w:ascii="ITC Avant Garde" w:hAnsi="ITC Avant Garde"/>
        </w:rPr>
      </w:pPr>
      <w:r w:rsidRPr="007D5CCA">
        <w:rPr>
          <w:rFonts w:ascii="ITC Avant Garde" w:hAnsi="ITC Avant Garde"/>
        </w:rPr>
        <w:t>Directly from consumers</w:t>
      </w:r>
    </w:p>
    <w:p w14:paraId="0435A01E" w14:textId="59030CD2" w:rsidR="00847198" w:rsidRPr="007D5CCA" w:rsidRDefault="00847198" w:rsidP="006D64C0">
      <w:pPr>
        <w:pStyle w:val="ListParagraph"/>
        <w:numPr>
          <w:ilvl w:val="0"/>
          <w:numId w:val="16"/>
        </w:numPr>
        <w:spacing w:line="360" w:lineRule="auto"/>
        <w:jc w:val="both"/>
        <w:rPr>
          <w:rFonts w:ascii="ITC Avant Garde" w:hAnsi="ITC Avant Garde"/>
        </w:rPr>
      </w:pPr>
      <w:r w:rsidRPr="007D5CCA">
        <w:rPr>
          <w:rFonts w:ascii="ITC Avant Garde" w:hAnsi="ITC Avant Garde"/>
        </w:rPr>
        <w:t xml:space="preserve">Indirectly from </w:t>
      </w:r>
      <w:r w:rsidR="00424DB0" w:rsidRPr="007D5CCA">
        <w:rPr>
          <w:rFonts w:ascii="ITC Avant Garde" w:hAnsi="ITC Avant Garde"/>
        </w:rPr>
        <w:t xml:space="preserve">the stakeholder </w:t>
      </w:r>
      <w:r w:rsidRPr="007D5CCA">
        <w:rPr>
          <w:rFonts w:ascii="ITC Avant Garde" w:hAnsi="ITC Avant Garde"/>
        </w:rPr>
        <w:t>when</w:t>
      </w:r>
      <w:r w:rsidR="00424DB0" w:rsidRPr="007D5CCA">
        <w:rPr>
          <w:rFonts w:ascii="ITC Avant Garde" w:hAnsi="ITC Avant Garde"/>
        </w:rPr>
        <w:t xml:space="preserve"> they </w:t>
      </w:r>
      <w:r w:rsidRPr="007D5CCA">
        <w:rPr>
          <w:rFonts w:ascii="ITC Avant Garde" w:hAnsi="ITC Avant Garde"/>
        </w:rPr>
        <w:t xml:space="preserve">interact with us </w:t>
      </w:r>
      <w:proofErr w:type="gramStart"/>
      <w:r w:rsidRPr="007D5CCA">
        <w:rPr>
          <w:rFonts w:ascii="ITC Avant Garde" w:hAnsi="ITC Avant Garde"/>
        </w:rPr>
        <w:t>electronically</w:t>
      </w:r>
      <w:r w:rsidR="00424DB0" w:rsidRPr="007D5CCA">
        <w:rPr>
          <w:rFonts w:ascii="ITC Avant Garde" w:hAnsi="ITC Avant Garde"/>
        </w:rPr>
        <w:t xml:space="preserve"> ,</w:t>
      </w:r>
      <w:proofErr w:type="gramEnd"/>
      <w:r w:rsidR="00424DB0" w:rsidRPr="007D5CCA">
        <w:rPr>
          <w:rFonts w:ascii="ITC Avant Garde" w:hAnsi="ITC Avant Garde"/>
        </w:rPr>
        <w:t xml:space="preserve"> on our </w:t>
      </w:r>
      <w:r w:rsidRPr="007D5CCA">
        <w:rPr>
          <w:rFonts w:ascii="ITC Avant Garde" w:hAnsi="ITC Avant Garde"/>
        </w:rPr>
        <w:t xml:space="preserve">website, </w:t>
      </w:r>
      <w:r w:rsidR="00424DB0" w:rsidRPr="007D5CCA">
        <w:rPr>
          <w:rFonts w:ascii="ITC Avant Garde" w:hAnsi="ITC Avant Garde"/>
        </w:rPr>
        <w:t>and</w:t>
      </w:r>
      <w:r w:rsidRPr="007D5CCA">
        <w:rPr>
          <w:rFonts w:ascii="ITC Avant Garde" w:hAnsi="ITC Avant Garde"/>
        </w:rPr>
        <w:t xml:space="preserve"> social media channels</w:t>
      </w:r>
    </w:p>
    <w:p w14:paraId="184C4929" w14:textId="77777777" w:rsidR="00847198" w:rsidRPr="007D5CCA" w:rsidRDefault="00847198" w:rsidP="006D64C0">
      <w:pPr>
        <w:pStyle w:val="ListParagraph"/>
        <w:numPr>
          <w:ilvl w:val="0"/>
          <w:numId w:val="16"/>
        </w:numPr>
        <w:spacing w:line="360" w:lineRule="auto"/>
        <w:jc w:val="both"/>
        <w:rPr>
          <w:rFonts w:ascii="ITC Avant Garde" w:hAnsi="ITC Avant Garde"/>
        </w:rPr>
      </w:pPr>
      <w:r w:rsidRPr="007D5CCA">
        <w:rPr>
          <w:rFonts w:ascii="ITC Avant Garde" w:hAnsi="ITC Avant Garde"/>
        </w:rPr>
        <w:t>Through Public Information</w:t>
      </w:r>
    </w:p>
    <w:p w14:paraId="419F6E74" w14:textId="48004A6D" w:rsidR="00847198" w:rsidRPr="007D5CCA" w:rsidRDefault="00202230" w:rsidP="00424DB0">
      <w:pPr>
        <w:pStyle w:val="Heading2"/>
      </w:pPr>
      <w:r w:rsidRPr="007D5CCA">
        <w:lastRenderedPageBreak/>
        <w:t>Megryan Financial Services</w:t>
      </w:r>
      <w:r w:rsidR="000F3978" w:rsidRPr="007D5CCA">
        <w:t xml:space="preserve"> needs personal information from you </w:t>
      </w:r>
      <w:proofErr w:type="gramStart"/>
      <w:r w:rsidR="000F3978" w:rsidRPr="007D5CCA">
        <w:t>in order to</w:t>
      </w:r>
      <w:proofErr w:type="gramEnd"/>
      <w:r w:rsidR="000F3978" w:rsidRPr="007D5CCA">
        <w:t xml:space="preserve"> offer you our products and services; as a result, if you don't give us the information we need, we won't be able to offer you our products and services.</w:t>
      </w:r>
    </w:p>
    <w:p w14:paraId="4336C398" w14:textId="7C82CFC4" w:rsidR="00997B52" w:rsidRPr="007D5CCA" w:rsidRDefault="00A722F8" w:rsidP="006D64C0">
      <w:pPr>
        <w:pStyle w:val="Heading1"/>
        <w:spacing w:line="360" w:lineRule="auto"/>
      </w:pPr>
      <w:bookmarkStart w:id="4" w:name="_Toc108787992"/>
      <w:r w:rsidRPr="007D5CCA">
        <w:t xml:space="preserve">Processing of </w:t>
      </w:r>
      <w:r w:rsidR="00997B52" w:rsidRPr="007D5CCA">
        <w:t>Personal information</w:t>
      </w:r>
      <w:bookmarkEnd w:id="4"/>
    </w:p>
    <w:p w14:paraId="05CCCB2D" w14:textId="3F935B97" w:rsidR="00997B52" w:rsidRPr="007D5CCA" w:rsidRDefault="00202230" w:rsidP="00424DB0">
      <w:pPr>
        <w:pStyle w:val="Heading2"/>
      </w:pPr>
      <w:r w:rsidRPr="007D5CCA">
        <w:t>Megryan Financial Services</w:t>
      </w:r>
      <w:r w:rsidR="00997B52" w:rsidRPr="007D5CCA">
        <w:t xml:space="preserve"> value</w:t>
      </w:r>
      <w:r w:rsidR="001D4A0D" w:rsidRPr="007D5CCA">
        <w:t>s</w:t>
      </w:r>
      <w:r w:rsidR="00997B52" w:rsidRPr="007D5CCA">
        <w:t xml:space="preserve"> </w:t>
      </w:r>
      <w:r w:rsidR="001D4A0D" w:rsidRPr="007D5CCA">
        <w:t>its</w:t>
      </w:r>
      <w:r w:rsidR="00997B52" w:rsidRPr="007D5CCA">
        <w:t xml:space="preserve"> clients, and </w:t>
      </w:r>
      <w:proofErr w:type="gramStart"/>
      <w:r w:rsidR="00997B52" w:rsidRPr="007D5CCA">
        <w:t>in order to</w:t>
      </w:r>
      <w:proofErr w:type="gramEnd"/>
      <w:r w:rsidR="00997B52" w:rsidRPr="007D5CCA">
        <w:t xml:space="preserve"> provide the best services possible, </w:t>
      </w:r>
      <w:r w:rsidR="001D4A0D" w:rsidRPr="007D5CCA">
        <w:t xml:space="preserve">the company </w:t>
      </w:r>
      <w:r w:rsidR="00997B52" w:rsidRPr="007D5CCA">
        <w:t>will request relevant</w:t>
      </w:r>
      <w:r w:rsidR="00CC525B" w:rsidRPr="007D5CCA">
        <w:t>, adequate and necessary</w:t>
      </w:r>
      <w:r w:rsidR="00997B52" w:rsidRPr="007D5CCA">
        <w:t xml:space="preserve"> personal information from its clients.  The organization will use the information it collects for its internal procedures and to fulfil its obligations to the client. These include:</w:t>
      </w:r>
    </w:p>
    <w:p w14:paraId="0AB2490D" w14:textId="3643FF0C" w:rsidR="00997B52" w:rsidRPr="007D5CCA" w:rsidRDefault="00997B52" w:rsidP="006D64C0">
      <w:pPr>
        <w:pStyle w:val="ListParagraph"/>
        <w:numPr>
          <w:ilvl w:val="0"/>
          <w:numId w:val="15"/>
        </w:numPr>
        <w:spacing w:line="360" w:lineRule="auto"/>
        <w:jc w:val="both"/>
        <w:rPr>
          <w:rFonts w:ascii="ITC Avant Garde" w:hAnsi="ITC Avant Garde"/>
        </w:rPr>
      </w:pPr>
      <w:r w:rsidRPr="007D5CCA">
        <w:rPr>
          <w:rFonts w:ascii="ITC Avant Garde" w:hAnsi="ITC Avant Garde"/>
        </w:rPr>
        <w:t xml:space="preserve">Establishing and verifying the client’s </w:t>
      </w:r>
      <w:proofErr w:type="gramStart"/>
      <w:r w:rsidRPr="007D5CCA">
        <w:rPr>
          <w:rFonts w:ascii="ITC Avant Garde" w:hAnsi="ITC Avant Garde"/>
        </w:rPr>
        <w:t>identity;</w:t>
      </w:r>
      <w:proofErr w:type="gramEnd"/>
    </w:p>
    <w:p w14:paraId="699C3BA2" w14:textId="1D245C18" w:rsidR="004825AE" w:rsidRPr="007D5CCA" w:rsidRDefault="004825AE" w:rsidP="006D64C0">
      <w:pPr>
        <w:pStyle w:val="ListParagraph"/>
        <w:numPr>
          <w:ilvl w:val="0"/>
          <w:numId w:val="15"/>
        </w:numPr>
        <w:spacing w:line="360" w:lineRule="auto"/>
        <w:jc w:val="both"/>
        <w:rPr>
          <w:rFonts w:ascii="ITC Avant Garde" w:hAnsi="ITC Avant Garde"/>
        </w:rPr>
      </w:pPr>
      <w:r w:rsidRPr="007D5CCA">
        <w:rPr>
          <w:rFonts w:ascii="ITC Avant Garde" w:hAnsi="ITC Avant Garde"/>
        </w:rPr>
        <w:t>Contact and interact with the Data subject</w:t>
      </w:r>
    </w:p>
    <w:p w14:paraId="74A91DDC" w14:textId="4AFACCA9" w:rsidR="00997B52" w:rsidRPr="007D5CCA" w:rsidRDefault="00997B52" w:rsidP="006D64C0">
      <w:pPr>
        <w:pStyle w:val="ListParagraph"/>
        <w:numPr>
          <w:ilvl w:val="0"/>
          <w:numId w:val="15"/>
        </w:numPr>
        <w:spacing w:line="360" w:lineRule="auto"/>
        <w:jc w:val="both"/>
        <w:rPr>
          <w:rFonts w:ascii="ITC Avant Garde" w:hAnsi="ITC Avant Garde"/>
        </w:rPr>
      </w:pPr>
      <w:r w:rsidRPr="007D5CCA">
        <w:rPr>
          <w:rFonts w:ascii="ITC Avant Garde" w:hAnsi="ITC Avant Garde"/>
        </w:rPr>
        <w:t xml:space="preserve">Maintaining and updating our customer </w:t>
      </w:r>
      <w:proofErr w:type="gramStart"/>
      <w:r w:rsidRPr="007D5CCA">
        <w:rPr>
          <w:rFonts w:ascii="ITC Avant Garde" w:hAnsi="ITC Avant Garde"/>
        </w:rPr>
        <w:t>databases;</w:t>
      </w:r>
      <w:proofErr w:type="gramEnd"/>
    </w:p>
    <w:p w14:paraId="16EB6C39" w14:textId="39304D74" w:rsidR="00997B52" w:rsidRPr="007D5CCA" w:rsidRDefault="00997B52" w:rsidP="006D64C0">
      <w:pPr>
        <w:pStyle w:val="ListParagraph"/>
        <w:numPr>
          <w:ilvl w:val="0"/>
          <w:numId w:val="15"/>
        </w:numPr>
        <w:spacing w:line="360" w:lineRule="auto"/>
        <w:jc w:val="both"/>
        <w:rPr>
          <w:rFonts w:ascii="ITC Avant Garde" w:hAnsi="ITC Avant Garde"/>
        </w:rPr>
      </w:pPr>
      <w:r w:rsidRPr="007D5CCA">
        <w:rPr>
          <w:rFonts w:ascii="ITC Avant Garde" w:hAnsi="ITC Avant Garde"/>
        </w:rPr>
        <w:t>Providing the best service experience and performance of the contract</w:t>
      </w:r>
    </w:p>
    <w:p w14:paraId="60A37E61" w14:textId="2562397E" w:rsidR="00997B52" w:rsidRPr="007D5CCA" w:rsidRDefault="00997B52" w:rsidP="006D64C0">
      <w:pPr>
        <w:pStyle w:val="ListParagraph"/>
        <w:numPr>
          <w:ilvl w:val="0"/>
          <w:numId w:val="15"/>
        </w:numPr>
        <w:spacing w:line="360" w:lineRule="auto"/>
        <w:jc w:val="both"/>
        <w:rPr>
          <w:rFonts w:ascii="ITC Avant Garde" w:hAnsi="ITC Avant Garde"/>
        </w:rPr>
      </w:pPr>
      <w:r w:rsidRPr="007D5CCA">
        <w:rPr>
          <w:rFonts w:ascii="ITC Avant Garde" w:hAnsi="ITC Avant Garde"/>
        </w:rPr>
        <w:t>Marketing, product research and development purposes</w:t>
      </w:r>
    </w:p>
    <w:p w14:paraId="44446A78" w14:textId="5641953D" w:rsidR="001D4A0D" w:rsidRPr="007D5CCA" w:rsidRDefault="001D4A0D" w:rsidP="00424DB0">
      <w:pPr>
        <w:pStyle w:val="Heading2"/>
      </w:pPr>
      <w:r w:rsidRPr="007D5CCA">
        <w:t xml:space="preserve">Personal information </w:t>
      </w:r>
      <w:r w:rsidR="00202230" w:rsidRPr="007D5CCA">
        <w:t>Megryan Financial Services</w:t>
      </w:r>
      <w:r w:rsidR="00CC525B" w:rsidRPr="007D5CCA">
        <w:t>’</w:t>
      </w:r>
      <w:r w:rsidRPr="007D5CCA">
        <w:t xml:space="preserve"> collects in the ordinary course of business includes:</w:t>
      </w:r>
    </w:p>
    <w:p w14:paraId="7AC87996" w14:textId="09D3D474" w:rsidR="001D4A0D" w:rsidRPr="007D5CCA" w:rsidRDefault="001D4A0D" w:rsidP="006D64C0">
      <w:pPr>
        <w:pStyle w:val="ListParagraph"/>
        <w:numPr>
          <w:ilvl w:val="0"/>
          <w:numId w:val="25"/>
        </w:numPr>
        <w:spacing w:line="360" w:lineRule="auto"/>
        <w:jc w:val="both"/>
        <w:rPr>
          <w:rFonts w:ascii="ITC Avant Garde" w:hAnsi="ITC Avant Garde"/>
        </w:rPr>
      </w:pPr>
      <w:r w:rsidRPr="007D5CCA">
        <w:rPr>
          <w:rFonts w:ascii="ITC Avant Garde" w:hAnsi="ITC Avant Garde"/>
        </w:rPr>
        <w:t xml:space="preserve">only information that is adequate, necessary, and relevant to enable it to effectively render a service or assist in any manner required, such as the Data subject’s name, identity number (where applicable), registration number, Data subject’s employees or its director’s Personal information, contact information </w:t>
      </w:r>
      <w:proofErr w:type="gramStart"/>
      <w:r w:rsidRPr="007D5CCA">
        <w:rPr>
          <w:rFonts w:ascii="ITC Avant Garde" w:hAnsi="ITC Avant Garde"/>
        </w:rPr>
        <w:t>etc;</w:t>
      </w:r>
      <w:proofErr w:type="gramEnd"/>
    </w:p>
    <w:p w14:paraId="1E8A27DB" w14:textId="06D8222F" w:rsidR="001D4A0D" w:rsidRPr="007D5CCA" w:rsidRDefault="001D4A0D" w:rsidP="006D64C0">
      <w:pPr>
        <w:pStyle w:val="ListParagraph"/>
        <w:numPr>
          <w:ilvl w:val="0"/>
          <w:numId w:val="25"/>
        </w:numPr>
        <w:spacing w:line="360" w:lineRule="auto"/>
        <w:jc w:val="both"/>
        <w:rPr>
          <w:rFonts w:ascii="ITC Avant Garde" w:hAnsi="ITC Avant Garde"/>
        </w:rPr>
      </w:pPr>
      <w:r w:rsidRPr="007D5CCA">
        <w:rPr>
          <w:rFonts w:ascii="ITC Avant Garde" w:hAnsi="ITC Avant Garde"/>
        </w:rPr>
        <w:t xml:space="preserve">electronic communications sent to </w:t>
      </w:r>
      <w:r w:rsidR="00202230" w:rsidRPr="007D5CCA">
        <w:rPr>
          <w:rFonts w:ascii="ITC Avant Garde" w:hAnsi="ITC Avant Garde"/>
        </w:rPr>
        <w:t xml:space="preserve">Megryan Financial </w:t>
      </w:r>
      <w:proofErr w:type="gramStart"/>
      <w:r w:rsidR="00202230" w:rsidRPr="007D5CCA">
        <w:rPr>
          <w:rFonts w:ascii="ITC Avant Garde" w:hAnsi="ITC Avant Garde"/>
        </w:rPr>
        <w:t>Services</w:t>
      </w:r>
      <w:r w:rsidRPr="007D5CCA">
        <w:rPr>
          <w:rFonts w:ascii="ITC Avant Garde" w:hAnsi="ITC Avant Garde"/>
        </w:rPr>
        <w:t>;</w:t>
      </w:r>
      <w:proofErr w:type="gramEnd"/>
    </w:p>
    <w:p w14:paraId="40F7EEFF" w14:textId="4AD707A0" w:rsidR="001D4A0D" w:rsidRPr="007D5CCA" w:rsidRDefault="001D4A0D" w:rsidP="006D64C0">
      <w:pPr>
        <w:pStyle w:val="ListParagraph"/>
        <w:numPr>
          <w:ilvl w:val="0"/>
          <w:numId w:val="25"/>
        </w:numPr>
        <w:spacing w:line="360" w:lineRule="auto"/>
        <w:jc w:val="both"/>
        <w:rPr>
          <w:rFonts w:ascii="ITC Avant Garde" w:hAnsi="ITC Avant Garde"/>
        </w:rPr>
      </w:pPr>
      <w:r w:rsidRPr="007D5CCA">
        <w:rPr>
          <w:rFonts w:ascii="ITC Avant Garde" w:hAnsi="ITC Avant Garde"/>
        </w:rPr>
        <w:t xml:space="preserve">technical information, for instance </w:t>
      </w:r>
      <w:proofErr w:type="gramStart"/>
      <w:r w:rsidRPr="007D5CCA">
        <w:rPr>
          <w:rFonts w:ascii="ITC Avant Garde" w:hAnsi="ITC Avant Garde"/>
        </w:rPr>
        <w:t>through the use of</w:t>
      </w:r>
      <w:proofErr w:type="gramEnd"/>
      <w:r w:rsidRPr="007D5CCA">
        <w:rPr>
          <w:rFonts w:ascii="ITC Avant Garde" w:hAnsi="ITC Avant Garde"/>
        </w:rPr>
        <w:t xml:space="preserve"> cookies, such as - activity data, such as when the Data subject completes a form on the </w:t>
      </w:r>
      <w:r w:rsidR="00202230" w:rsidRPr="007D5CCA">
        <w:rPr>
          <w:rFonts w:ascii="ITC Avant Garde" w:hAnsi="ITC Avant Garde"/>
        </w:rPr>
        <w:t>Megryan Financial Services</w:t>
      </w:r>
      <w:r w:rsidR="00671C50" w:rsidRPr="007D5CCA">
        <w:rPr>
          <w:rFonts w:ascii="ITC Avant Garde" w:hAnsi="ITC Avant Garde"/>
        </w:rPr>
        <w:t xml:space="preserve"> website, alerts or other services from </w:t>
      </w:r>
      <w:r w:rsidR="00202230" w:rsidRPr="007D5CCA">
        <w:rPr>
          <w:rFonts w:ascii="ITC Avant Garde" w:hAnsi="ITC Avant Garde"/>
        </w:rPr>
        <w:t>Megryan Financial Services</w:t>
      </w:r>
      <w:r w:rsidR="00671C50" w:rsidRPr="007D5CCA">
        <w:rPr>
          <w:rFonts w:ascii="ITC Avant Garde" w:hAnsi="ITC Avant Garde"/>
        </w:rPr>
        <w:t xml:space="preserve"> and, prize draw or survey</w:t>
      </w:r>
    </w:p>
    <w:p w14:paraId="2B81DEF0" w14:textId="04A37ABA" w:rsidR="00671C50" w:rsidRPr="007D5CCA" w:rsidRDefault="00202230" w:rsidP="006D64C0">
      <w:pPr>
        <w:pStyle w:val="ListParagraph"/>
        <w:numPr>
          <w:ilvl w:val="0"/>
          <w:numId w:val="25"/>
        </w:numPr>
        <w:spacing w:line="360" w:lineRule="auto"/>
        <w:jc w:val="both"/>
        <w:rPr>
          <w:rFonts w:ascii="ITC Avant Garde" w:hAnsi="ITC Avant Garde"/>
        </w:rPr>
      </w:pPr>
      <w:r w:rsidRPr="007D5CCA">
        <w:rPr>
          <w:rFonts w:ascii="ITC Avant Garde" w:hAnsi="ITC Avant Garde"/>
        </w:rPr>
        <w:t>Megryan Financial Services</w:t>
      </w:r>
      <w:r w:rsidR="00671C50" w:rsidRPr="007D5CCA">
        <w:rPr>
          <w:rFonts w:ascii="ITC Avant Garde" w:hAnsi="ITC Avant Garde"/>
        </w:rPr>
        <w:t xml:space="preserve"> may collect the Data subject's public Personal information when monitoring other websites, for </w:t>
      </w:r>
      <w:r w:rsidR="00671C50" w:rsidRPr="007D5CCA">
        <w:rPr>
          <w:rFonts w:ascii="ITC Avant Garde" w:hAnsi="ITC Avant Garde"/>
        </w:rPr>
        <w:lastRenderedPageBreak/>
        <w:t xml:space="preserve">example, when </w:t>
      </w:r>
      <w:r w:rsidRPr="007D5CCA">
        <w:rPr>
          <w:rFonts w:ascii="ITC Avant Garde" w:hAnsi="ITC Avant Garde"/>
        </w:rPr>
        <w:t>Megryan Financial Services</w:t>
      </w:r>
      <w:r w:rsidR="00671C50" w:rsidRPr="007D5CCA">
        <w:rPr>
          <w:rFonts w:ascii="ITC Avant Garde" w:hAnsi="ITC Avant Garde"/>
        </w:rPr>
        <w:t xml:space="preserve"> monitors digital conversations on public platforms to understand what people are saying about it or the insurance and construction industry in general. </w:t>
      </w:r>
      <w:r w:rsidRPr="007D5CCA">
        <w:rPr>
          <w:rFonts w:ascii="ITC Avant Garde" w:hAnsi="ITC Avant Garde"/>
        </w:rPr>
        <w:t>Megryan Financial Services</w:t>
      </w:r>
      <w:r w:rsidR="00671C50" w:rsidRPr="007D5CCA">
        <w:rPr>
          <w:rFonts w:ascii="ITC Avant Garde" w:hAnsi="ITC Avant Garde"/>
        </w:rPr>
        <w:t xml:space="preserve"> may combine information about a Data subject obtained from various </w:t>
      </w:r>
      <w:proofErr w:type="gramStart"/>
      <w:r w:rsidR="00671C50" w:rsidRPr="007D5CCA">
        <w:rPr>
          <w:rFonts w:ascii="ITC Avant Garde" w:hAnsi="ITC Avant Garde"/>
        </w:rPr>
        <w:t>sources;</w:t>
      </w:r>
      <w:proofErr w:type="gramEnd"/>
      <w:r w:rsidR="00671C50" w:rsidRPr="007D5CCA">
        <w:rPr>
          <w:rFonts w:ascii="ITC Avant Garde" w:hAnsi="ITC Avant Garde"/>
        </w:rPr>
        <w:t> </w:t>
      </w:r>
    </w:p>
    <w:p w14:paraId="4A9C5F53" w14:textId="1C5D39B3" w:rsidR="00997B52" w:rsidRPr="007D5CCA" w:rsidRDefault="00997B52" w:rsidP="006D64C0">
      <w:pPr>
        <w:pStyle w:val="Heading1"/>
        <w:spacing w:line="360" w:lineRule="auto"/>
      </w:pPr>
      <w:bookmarkStart w:id="5" w:name="_Toc108787993"/>
      <w:r w:rsidRPr="007D5CCA">
        <w:t>Security</w:t>
      </w:r>
      <w:bookmarkEnd w:id="5"/>
    </w:p>
    <w:p w14:paraId="517D17F5" w14:textId="59A9136D" w:rsidR="00E541A3" w:rsidRPr="007D5CCA" w:rsidRDefault="00202230" w:rsidP="00424DB0">
      <w:pPr>
        <w:pStyle w:val="Heading2"/>
      </w:pPr>
      <w:r w:rsidRPr="007D5CCA">
        <w:t>Megryan Financial Services</w:t>
      </w:r>
      <w:r w:rsidR="00847198" w:rsidRPr="007D5CCA">
        <w:t xml:space="preserve"> uses a variety of security </w:t>
      </w:r>
      <w:r w:rsidR="002E5270" w:rsidRPr="007D5CCA">
        <w:t>safeguards</w:t>
      </w:r>
      <w:r w:rsidR="00847198" w:rsidRPr="007D5CCA">
        <w:t xml:space="preserve"> and technologies to help protect Personal information of a Data subject from unauthorised access, use, disclosure, </w:t>
      </w:r>
      <w:r w:rsidR="000A6661" w:rsidRPr="007D5CCA">
        <w:t>alteration,</w:t>
      </w:r>
      <w:r w:rsidR="00847198" w:rsidRPr="007D5CCA">
        <w:t xml:space="preserve"> or destruction in line with applicable Personal information</w:t>
      </w:r>
      <w:r w:rsidR="002E5270" w:rsidRPr="007D5CCA">
        <w:t xml:space="preserve"> we collect online and physically. </w:t>
      </w:r>
      <w:r w:rsidR="004746B4" w:rsidRPr="007D5CCA">
        <w:t xml:space="preserve"> </w:t>
      </w:r>
    </w:p>
    <w:p w14:paraId="3CBAD710" w14:textId="36A77696" w:rsidR="002E5270" w:rsidRPr="007D5CCA" w:rsidRDefault="004746B4" w:rsidP="00424DB0">
      <w:pPr>
        <w:pStyle w:val="Heading2"/>
      </w:pPr>
      <w:r w:rsidRPr="007D5CCA">
        <w:t>Among the security measures implemented are the following:</w:t>
      </w:r>
    </w:p>
    <w:p w14:paraId="37FC726F" w14:textId="401B973F" w:rsidR="002E5270" w:rsidRPr="007D5CCA" w:rsidRDefault="00202230" w:rsidP="006D64C0">
      <w:pPr>
        <w:pStyle w:val="ListParagraph"/>
        <w:numPr>
          <w:ilvl w:val="0"/>
          <w:numId w:val="26"/>
        </w:numPr>
        <w:spacing w:line="360" w:lineRule="auto"/>
        <w:rPr>
          <w:rFonts w:ascii="ITC Avant Garde" w:hAnsi="ITC Avant Garde"/>
        </w:rPr>
      </w:pPr>
      <w:r w:rsidRPr="007D5CCA">
        <w:rPr>
          <w:rFonts w:ascii="ITC Avant Garde" w:hAnsi="ITC Avant Garde"/>
        </w:rPr>
        <w:t>Megryan Financial Services</w:t>
      </w:r>
      <w:r w:rsidR="004746B4" w:rsidRPr="007D5CCA">
        <w:rPr>
          <w:rFonts w:ascii="ITC Avant Garde" w:hAnsi="ITC Avant Garde"/>
        </w:rPr>
        <w:t xml:space="preserve"> </w:t>
      </w:r>
      <w:r w:rsidR="002E5270" w:rsidRPr="007D5CCA">
        <w:rPr>
          <w:rFonts w:ascii="ITC Avant Garde" w:hAnsi="ITC Avant Garde"/>
        </w:rPr>
        <w:t xml:space="preserve">has </w:t>
      </w:r>
      <w:r w:rsidR="00065402" w:rsidRPr="007D5CCA">
        <w:rPr>
          <w:rFonts w:ascii="ITC Avant Garde" w:hAnsi="ITC Avant Garde"/>
        </w:rPr>
        <w:t xml:space="preserve">measures in </w:t>
      </w:r>
      <w:r w:rsidRPr="007D5CCA">
        <w:rPr>
          <w:rFonts w:ascii="ITC Avant Garde" w:hAnsi="ITC Avant Garde"/>
        </w:rPr>
        <w:t>place protect</w:t>
      </w:r>
      <w:r w:rsidR="002E5270" w:rsidRPr="007D5CCA">
        <w:rPr>
          <w:rFonts w:ascii="ITC Avant Garde" w:hAnsi="ITC Avant Garde"/>
        </w:rPr>
        <w:t xml:space="preserve"> Personal information of a Data subject </w:t>
      </w:r>
      <w:r w:rsidR="00065402" w:rsidRPr="007D5CCA">
        <w:rPr>
          <w:rFonts w:ascii="ITC Avant Garde" w:hAnsi="ITC Avant Garde"/>
        </w:rPr>
        <w:t xml:space="preserve">that include but not limited to </w:t>
      </w:r>
      <w:r w:rsidR="002E5270" w:rsidRPr="007D5CCA">
        <w:rPr>
          <w:rFonts w:ascii="ITC Avant Garde" w:hAnsi="ITC Avant Garde"/>
        </w:rPr>
        <w:t xml:space="preserve">firewalls, </w:t>
      </w:r>
      <w:r w:rsidR="00E541A3" w:rsidRPr="007D5CCA">
        <w:rPr>
          <w:rFonts w:ascii="ITC Avant Garde" w:hAnsi="ITC Avant Garde"/>
        </w:rPr>
        <w:t xml:space="preserve">antivirus software, </w:t>
      </w:r>
      <w:r w:rsidR="002E5270" w:rsidRPr="007D5CCA">
        <w:rPr>
          <w:rFonts w:ascii="ITC Avant Garde" w:hAnsi="ITC Avant Garde"/>
        </w:rPr>
        <w:t>password access</w:t>
      </w:r>
      <w:r w:rsidR="004746B4" w:rsidRPr="007D5CCA">
        <w:rPr>
          <w:rFonts w:ascii="ITC Avant Garde" w:hAnsi="ITC Avant Garde"/>
        </w:rPr>
        <w:t>,</w:t>
      </w:r>
      <w:r w:rsidR="002E5270" w:rsidRPr="007D5CCA">
        <w:rPr>
          <w:rFonts w:ascii="ITC Avant Garde" w:hAnsi="ITC Avant Garde"/>
        </w:rPr>
        <w:t xml:space="preserve"> encryption methods</w:t>
      </w:r>
      <w:r w:rsidR="004746B4" w:rsidRPr="007D5CCA">
        <w:rPr>
          <w:rFonts w:ascii="ITC Avant Garde" w:hAnsi="ITC Avant Garde"/>
        </w:rPr>
        <w:t xml:space="preserve"> and locks.</w:t>
      </w:r>
    </w:p>
    <w:p w14:paraId="579C46C4" w14:textId="5792EE4B" w:rsidR="002E5270" w:rsidRPr="007D5CCA" w:rsidRDefault="002E5270" w:rsidP="006D64C0">
      <w:pPr>
        <w:pStyle w:val="ListParagraph"/>
        <w:numPr>
          <w:ilvl w:val="0"/>
          <w:numId w:val="26"/>
        </w:numPr>
        <w:spacing w:line="360" w:lineRule="auto"/>
        <w:rPr>
          <w:rFonts w:ascii="ITC Avant Garde" w:hAnsi="ITC Avant Garde"/>
        </w:rPr>
      </w:pPr>
      <w:r w:rsidRPr="007D5CCA">
        <w:rPr>
          <w:rFonts w:ascii="ITC Avant Garde" w:hAnsi="ITC Avant Garde"/>
        </w:rPr>
        <w:t xml:space="preserve">When </w:t>
      </w:r>
      <w:r w:rsidR="00202230" w:rsidRPr="007D5CCA">
        <w:rPr>
          <w:rFonts w:ascii="ITC Avant Garde" w:hAnsi="ITC Avant Garde"/>
        </w:rPr>
        <w:t>Megryan Financial Services</w:t>
      </w:r>
      <w:r w:rsidR="004746B4" w:rsidRPr="007D5CCA">
        <w:rPr>
          <w:rFonts w:ascii="ITC Avant Garde" w:hAnsi="ITC Avant Garde"/>
        </w:rPr>
        <w:t xml:space="preserve"> </w:t>
      </w:r>
      <w:r w:rsidRPr="007D5CCA">
        <w:rPr>
          <w:rFonts w:ascii="ITC Avant Garde" w:hAnsi="ITC Avant Garde"/>
        </w:rPr>
        <w:t xml:space="preserve">shares the </w:t>
      </w:r>
      <w:proofErr w:type="gramStart"/>
      <w:r w:rsidRPr="007D5CCA">
        <w:rPr>
          <w:rFonts w:ascii="ITC Avant Garde" w:hAnsi="ITC Avant Garde"/>
        </w:rPr>
        <w:t>Personal</w:t>
      </w:r>
      <w:proofErr w:type="gramEnd"/>
      <w:r w:rsidRPr="007D5CCA">
        <w:rPr>
          <w:rFonts w:ascii="ITC Avant Garde" w:hAnsi="ITC Avant Garde"/>
        </w:rPr>
        <w:t xml:space="preserve"> information of a Data subject with external </w:t>
      </w:r>
      <w:r w:rsidR="004746B4" w:rsidRPr="007D5CCA">
        <w:rPr>
          <w:rFonts w:ascii="ITC Avant Garde" w:hAnsi="ITC Avant Garde"/>
        </w:rPr>
        <w:t xml:space="preserve">parties for the purpose of executing the data subject’s </w:t>
      </w:r>
      <w:r w:rsidR="004825AE" w:rsidRPr="007D5CCA">
        <w:rPr>
          <w:rFonts w:ascii="ITC Avant Garde" w:hAnsi="ITC Avant Garde"/>
        </w:rPr>
        <w:t>mandate</w:t>
      </w:r>
      <w:r w:rsidRPr="007D5CCA">
        <w:rPr>
          <w:rFonts w:ascii="ITC Avant Garde" w:hAnsi="ITC Avant Garde"/>
        </w:rPr>
        <w:t xml:space="preserve">, it shall put in place a written agreement which commits the </w:t>
      </w:r>
      <w:r w:rsidR="00065402" w:rsidRPr="007D5CCA">
        <w:rPr>
          <w:rFonts w:ascii="ITC Avant Garde" w:hAnsi="ITC Avant Garde"/>
        </w:rPr>
        <w:t>external parties</w:t>
      </w:r>
      <w:r w:rsidRPr="007D5CCA">
        <w:rPr>
          <w:rFonts w:ascii="ITC Avant Garde" w:hAnsi="ITC Avant Garde"/>
        </w:rPr>
        <w:t xml:space="preserve"> to keep the Data subject’s Personal information confidential, and to put in place appropriate security measures to keep it secure.</w:t>
      </w:r>
    </w:p>
    <w:p w14:paraId="1BEB6068" w14:textId="77777777" w:rsidR="00997B52" w:rsidRPr="007D5CCA" w:rsidRDefault="00997B52" w:rsidP="006D64C0">
      <w:pPr>
        <w:pStyle w:val="Heading1"/>
        <w:spacing w:line="360" w:lineRule="auto"/>
      </w:pPr>
      <w:bookmarkStart w:id="6" w:name="_Toc108787994"/>
      <w:r w:rsidRPr="007D5CCA">
        <w:t>Personal information shared</w:t>
      </w:r>
      <w:bookmarkEnd w:id="6"/>
    </w:p>
    <w:p w14:paraId="2FDE2A75" w14:textId="0F6B2360" w:rsidR="00997B52" w:rsidRPr="007D5CCA" w:rsidRDefault="00202230" w:rsidP="00424DB0">
      <w:pPr>
        <w:pStyle w:val="Heading2"/>
      </w:pPr>
      <w:r w:rsidRPr="007D5CCA">
        <w:t>Megryan Financial Services</w:t>
      </w:r>
      <w:r w:rsidR="00997B52" w:rsidRPr="007D5CCA">
        <w:t xml:space="preserve"> will not sell, rent, or otherwise disclose your personal information to any third party without your consent. By subscribing for any of our services, you provide your express and informed consent for </w:t>
      </w:r>
      <w:r w:rsidRPr="007D5CCA">
        <w:t>Megryan Financial Services</w:t>
      </w:r>
      <w:r w:rsidR="00997B52" w:rsidRPr="007D5CCA">
        <w:t xml:space="preserve"> to disclose your personal information to third parties as follows:</w:t>
      </w:r>
    </w:p>
    <w:p w14:paraId="665D49F1" w14:textId="4A58C54C" w:rsidR="00997B52" w:rsidRPr="007D5CCA" w:rsidRDefault="00997B52" w:rsidP="006D64C0">
      <w:pPr>
        <w:pStyle w:val="ListParagraph"/>
        <w:numPr>
          <w:ilvl w:val="0"/>
          <w:numId w:val="17"/>
        </w:numPr>
        <w:spacing w:line="360" w:lineRule="auto"/>
        <w:jc w:val="both"/>
        <w:rPr>
          <w:rFonts w:ascii="ITC Avant Garde" w:hAnsi="ITC Avant Garde"/>
        </w:rPr>
      </w:pPr>
      <w:r w:rsidRPr="007D5CCA">
        <w:rPr>
          <w:rFonts w:ascii="ITC Avant Garde" w:hAnsi="ITC Avant Garde"/>
        </w:rPr>
        <w:t xml:space="preserve">To third party companies employed by </w:t>
      </w:r>
      <w:r w:rsidR="00202230" w:rsidRPr="007D5CCA">
        <w:rPr>
          <w:rFonts w:ascii="ITC Avant Garde" w:hAnsi="ITC Avant Garde"/>
        </w:rPr>
        <w:t>Megryan Financial Services</w:t>
      </w:r>
      <w:r w:rsidRPr="007D5CCA">
        <w:rPr>
          <w:rFonts w:ascii="ITC Avant Garde" w:hAnsi="ITC Avant Garde"/>
        </w:rPr>
        <w:t xml:space="preserve"> to provide services for us these companies require access to your relevant personal information to perform their functions and not for any other </w:t>
      </w:r>
      <w:proofErr w:type="gramStart"/>
      <w:r w:rsidRPr="007D5CCA">
        <w:rPr>
          <w:rFonts w:ascii="ITC Avant Garde" w:hAnsi="ITC Avant Garde"/>
        </w:rPr>
        <w:t>purposes;</w:t>
      </w:r>
      <w:proofErr w:type="gramEnd"/>
    </w:p>
    <w:p w14:paraId="23EA9D36" w14:textId="770D5510" w:rsidR="00997B52" w:rsidRPr="007D5CCA" w:rsidRDefault="00997B52" w:rsidP="006D64C0">
      <w:pPr>
        <w:pStyle w:val="ListParagraph"/>
        <w:numPr>
          <w:ilvl w:val="0"/>
          <w:numId w:val="17"/>
        </w:numPr>
        <w:spacing w:line="360" w:lineRule="auto"/>
        <w:jc w:val="both"/>
        <w:rPr>
          <w:rFonts w:ascii="ITC Avant Garde" w:hAnsi="ITC Avant Garde"/>
        </w:rPr>
      </w:pPr>
      <w:r w:rsidRPr="007D5CCA">
        <w:rPr>
          <w:rFonts w:ascii="ITC Avant Garde" w:hAnsi="ITC Avant Garde"/>
        </w:rPr>
        <w:lastRenderedPageBreak/>
        <w:t>Under certain circumstances, the Company may be required to disclose Your Personal Data if required to do so by law or in response to valid requests by public authorities (e.g. a court or a government agency).</w:t>
      </w:r>
    </w:p>
    <w:p w14:paraId="7A9DE15A" w14:textId="563B4A09" w:rsidR="00997B52" w:rsidRPr="007D5CCA" w:rsidRDefault="00997B52" w:rsidP="006D64C0">
      <w:pPr>
        <w:pStyle w:val="ListParagraph"/>
        <w:numPr>
          <w:ilvl w:val="0"/>
          <w:numId w:val="17"/>
        </w:numPr>
        <w:spacing w:line="360" w:lineRule="auto"/>
        <w:jc w:val="both"/>
        <w:rPr>
          <w:rFonts w:ascii="ITC Avant Garde" w:hAnsi="ITC Avant Garde"/>
        </w:rPr>
      </w:pPr>
      <w:r w:rsidRPr="007D5CCA">
        <w:rPr>
          <w:rFonts w:ascii="ITC Avant Garde" w:hAnsi="ITC Avant Garde"/>
        </w:rPr>
        <w:t>The Company may disclose Your Personal Data in the good faith belief that such action is necessary to:</w:t>
      </w:r>
    </w:p>
    <w:p w14:paraId="7449CBEA" w14:textId="77777777" w:rsidR="00997B52" w:rsidRPr="007D5CCA" w:rsidRDefault="00997B52" w:rsidP="006D64C0">
      <w:pPr>
        <w:pStyle w:val="ListParagraph"/>
        <w:numPr>
          <w:ilvl w:val="0"/>
          <w:numId w:val="19"/>
        </w:numPr>
        <w:spacing w:line="360" w:lineRule="auto"/>
        <w:jc w:val="both"/>
        <w:rPr>
          <w:rFonts w:ascii="ITC Avant Garde" w:hAnsi="ITC Avant Garde"/>
        </w:rPr>
      </w:pPr>
      <w:r w:rsidRPr="007D5CCA">
        <w:rPr>
          <w:rFonts w:ascii="ITC Avant Garde" w:hAnsi="ITC Avant Garde"/>
        </w:rPr>
        <w:t>Comply with a legal obligation</w:t>
      </w:r>
    </w:p>
    <w:p w14:paraId="15ED0271" w14:textId="7DBDC55F" w:rsidR="00997B52" w:rsidRPr="007D5CCA" w:rsidRDefault="00997B52" w:rsidP="006D64C0">
      <w:pPr>
        <w:pStyle w:val="ListParagraph"/>
        <w:numPr>
          <w:ilvl w:val="0"/>
          <w:numId w:val="19"/>
        </w:numPr>
        <w:spacing w:line="360" w:lineRule="auto"/>
        <w:jc w:val="both"/>
        <w:rPr>
          <w:rFonts w:ascii="ITC Avant Garde" w:hAnsi="ITC Avant Garde"/>
        </w:rPr>
      </w:pPr>
      <w:r w:rsidRPr="007D5CCA">
        <w:rPr>
          <w:rFonts w:ascii="ITC Avant Garde" w:hAnsi="ITC Avant Garde"/>
        </w:rPr>
        <w:t>Protect and defend the rights or property of the Company</w:t>
      </w:r>
    </w:p>
    <w:p w14:paraId="408373D4" w14:textId="054BFD13" w:rsidR="00997B52" w:rsidRPr="007D5CCA" w:rsidRDefault="00997B52" w:rsidP="006D64C0">
      <w:pPr>
        <w:pStyle w:val="ListParagraph"/>
        <w:numPr>
          <w:ilvl w:val="0"/>
          <w:numId w:val="19"/>
        </w:numPr>
        <w:spacing w:line="360" w:lineRule="auto"/>
        <w:jc w:val="both"/>
        <w:rPr>
          <w:rFonts w:ascii="ITC Avant Garde" w:hAnsi="ITC Avant Garde"/>
        </w:rPr>
      </w:pPr>
      <w:r w:rsidRPr="007D5CCA">
        <w:rPr>
          <w:rFonts w:ascii="ITC Avant Garde" w:hAnsi="ITC Avant Garde"/>
        </w:rPr>
        <w:t>Prevent or investigate possible wrongdoing in connection with the Service</w:t>
      </w:r>
    </w:p>
    <w:p w14:paraId="0DFF707F" w14:textId="7754E5AF" w:rsidR="00997B52" w:rsidRPr="007D5CCA" w:rsidRDefault="00997B52" w:rsidP="006D64C0">
      <w:pPr>
        <w:pStyle w:val="ListParagraph"/>
        <w:numPr>
          <w:ilvl w:val="0"/>
          <w:numId w:val="19"/>
        </w:numPr>
        <w:spacing w:line="360" w:lineRule="auto"/>
        <w:jc w:val="both"/>
        <w:rPr>
          <w:rFonts w:ascii="ITC Avant Garde" w:hAnsi="ITC Avant Garde"/>
        </w:rPr>
      </w:pPr>
      <w:r w:rsidRPr="007D5CCA">
        <w:rPr>
          <w:rFonts w:ascii="ITC Avant Garde" w:hAnsi="ITC Avant Garde"/>
        </w:rPr>
        <w:t>Protect the personal safety of Users of the Service or the public</w:t>
      </w:r>
    </w:p>
    <w:p w14:paraId="1B8B81DE" w14:textId="2E409616" w:rsidR="00997B52" w:rsidRPr="007D5CCA" w:rsidRDefault="00997B52" w:rsidP="006D64C0">
      <w:pPr>
        <w:pStyle w:val="ListParagraph"/>
        <w:numPr>
          <w:ilvl w:val="0"/>
          <w:numId w:val="19"/>
        </w:numPr>
        <w:spacing w:line="360" w:lineRule="auto"/>
        <w:jc w:val="both"/>
        <w:rPr>
          <w:rFonts w:ascii="ITC Avant Garde" w:hAnsi="ITC Avant Garde"/>
        </w:rPr>
      </w:pPr>
      <w:r w:rsidRPr="007D5CCA">
        <w:rPr>
          <w:rFonts w:ascii="ITC Avant Garde" w:hAnsi="ITC Avant Garde"/>
        </w:rPr>
        <w:t>Protect against legal liability</w:t>
      </w:r>
    </w:p>
    <w:p w14:paraId="2F92CDAC" w14:textId="71AA9199" w:rsidR="00997B52" w:rsidRPr="007D5CCA" w:rsidRDefault="00202230" w:rsidP="006D64C0">
      <w:pPr>
        <w:pStyle w:val="ListParagraph"/>
        <w:numPr>
          <w:ilvl w:val="0"/>
          <w:numId w:val="17"/>
        </w:numPr>
        <w:spacing w:line="360" w:lineRule="auto"/>
        <w:jc w:val="both"/>
        <w:rPr>
          <w:rFonts w:ascii="ITC Avant Garde" w:hAnsi="ITC Avant Garde"/>
        </w:rPr>
      </w:pPr>
      <w:r w:rsidRPr="007D5CCA">
        <w:rPr>
          <w:rFonts w:ascii="ITC Avant Garde" w:hAnsi="ITC Avant Garde"/>
        </w:rPr>
        <w:t>Megryan Financial Services</w:t>
      </w:r>
      <w:r w:rsidR="00997B52" w:rsidRPr="007D5CCA">
        <w:rPr>
          <w:rFonts w:ascii="ITC Avant Garde" w:hAnsi="ITC Avant Garde"/>
        </w:rPr>
        <w:t xml:space="preserve"> reserves the right to share non-personal, non-individual information in aggregate form with third parties for business purposes.</w:t>
      </w:r>
    </w:p>
    <w:p w14:paraId="7492C421" w14:textId="243E1716" w:rsidR="00997B52" w:rsidRPr="007D5CCA" w:rsidRDefault="00997B52" w:rsidP="006D64C0">
      <w:pPr>
        <w:pStyle w:val="ListParagraph"/>
        <w:numPr>
          <w:ilvl w:val="0"/>
          <w:numId w:val="17"/>
        </w:numPr>
        <w:spacing w:line="360" w:lineRule="auto"/>
        <w:jc w:val="both"/>
        <w:rPr>
          <w:rFonts w:ascii="ITC Avant Garde" w:hAnsi="ITC Avant Garde"/>
        </w:rPr>
      </w:pPr>
      <w:r w:rsidRPr="007D5CCA">
        <w:rPr>
          <w:rFonts w:ascii="ITC Avant Garde" w:hAnsi="ITC Avant Garde"/>
        </w:rPr>
        <w:t xml:space="preserve">We may disclose </w:t>
      </w:r>
      <w:r w:rsidR="008C5927" w:rsidRPr="007D5CCA">
        <w:rPr>
          <w:rFonts w:ascii="ITC Avant Garde" w:hAnsi="ITC Avant Garde"/>
        </w:rPr>
        <w:t>y</w:t>
      </w:r>
      <w:r w:rsidRPr="007D5CCA">
        <w:rPr>
          <w:rFonts w:ascii="ITC Avant Garde" w:hAnsi="ITC Avant Garde"/>
        </w:rPr>
        <w:t xml:space="preserve">our personal information for any other purpose with </w:t>
      </w:r>
      <w:r w:rsidR="008C5927" w:rsidRPr="007D5CCA">
        <w:rPr>
          <w:rFonts w:ascii="ITC Avant Garde" w:hAnsi="ITC Avant Garde"/>
        </w:rPr>
        <w:t>y</w:t>
      </w:r>
      <w:r w:rsidRPr="007D5CCA">
        <w:rPr>
          <w:rFonts w:ascii="ITC Avant Garde" w:hAnsi="ITC Avant Garde"/>
        </w:rPr>
        <w:t>our consent.</w:t>
      </w:r>
    </w:p>
    <w:p w14:paraId="2DE909E4" w14:textId="77777777" w:rsidR="00997B52" w:rsidRPr="007D5CCA" w:rsidRDefault="00997B52" w:rsidP="00851C13">
      <w:pPr>
        <w:pStyle w:val="Heading1"/>
      </w:pPr>
      <w:bookmarkStart w:id="7" w:name="_Toc108787995"/>
      <w:r w:rsidRPr="007D5CCA">
        <w:t>Retention of Your Personal Data</w:t>
      </w:r>
      <w:bookmarkEnd w:id="7"/>
    </w:p>
    <w:p w14:paraId="34E4156B" w14:textId="519C8453" w:rsidR="002F7CE1" w:rsidRPr="007D5CCA" w:rsidRDefault="00997B52" w:rsidP="00424DB0">
      <w:pPr>
        <w:pStyle w:val="Heading2"/>
      </w:pPr>
      <w:r w:rsidRPr="007D5CCA">
        <w:t xml:space="preserve">The Company will only keep </w:t>
      </w:r>
      <w:r w:rsidR="008C5927" w:rsidRPr="007D5CCA">
        <w:t>y</w:t>
      </w:r>
      <w:r w:rsidRPr="007D5CCA">
        <w:t>our Personal Data for as long as it is required for the purposes outlined in this Privacy Policy. We will keep and use Your Personal Data only to the extent necessary to comply with our legal obligations</w:t>
      </w:r>
      <w:r w:rsidR="004825AE" w:rsidRPr="007D5CCA">
        <w:t>.</w:t>
      </w:r>
      <w:r w:rsidRPr="007D5CCA">
        <w:t xml:space="preserve"> </w:t>
      </w:r>
      <w:r w:rsidR="004825AE" w:rsidRPr="007D5CCA">
        <w:t>F</w:t>
      </w:r>
      <w:r w:rsidRPr="007D5CCA">
        <w:t>or example</w:t>
      </w:r>
      <w:r w:rsidR="008C5927" w:rsidRPr="007D5CCA">
        <w:t>,</w:t>
      </w:r>
      <w:r w:rsidRPr="007D5CCA">
        <w:t xml:space="preserve"> we may keep your data to comply with applicable laws, enforce our legal agreement, polices and resolve any disputes.</w:t>
      </w:r>
      <w:r w:rsidR="002F7CE1" w:rsidRPr="007D5CCA">
        <w:t xml:space="preserve"> </w:t>
      </w:r>
    </w:p>
    <w:p w14:paraId="40CF8091" w14:textId="325338A1" w:rsidR="00997B52" w:rsidRPr="007D5CCA" w:rsidRDefault="00997B52" w:rsidP="00424DB0">
      <w:pPr>
        <w:pStyle w:val="Heading2"/>
      </w:pPr>
      <w:r w:rsidRPr="007D5CCA">
        <w:t xml:space="preserve">Usage Data will also be retained by the Company for internal analysis. Usage Data is generally retained for a shorter </w:t>
      </w:r>
      <w:proofErr w:type="gramStart"/>
      <w:r w:rsidRPr="007D5CCA">
        <w:t>period of time</w:t>
      </w:r>
      <w:proofErr w:type="gramEnd"/>
      <w:r w:rsidRPr="007D5CCA">
        <w:t xml:space="preserve">, unless it is used to strengthen the security or functionality of Our Service, or We are legally required to retain this data for a longer </w:t>
      </w:r>
      <w:proofErr w:type="gramStart"/>
      <w:r w:rsidRPr="007D5CCA">
        <w:t>period of time</w:t>
      </w:r>
      <w:proofErr w:type="gramEnd"/>
      <w:r w:rsidRPr="007D5CCA">
        <w:t>.</w:t>
      </w:r>
    </w:p>
    <w:p w14:paraId="6EBE78BD" w14:textId="627CA2FD" w:rsidR="00851C13" w:rsidRPr="007D5CCA" w:rsidRDefault="00851C13" w:rsidP="00851C13">
      <w:pPr>
        <w:rPr>
          <w:rFonts w:ascii="ITC Avant Garde" w:hAnsi="ITC Avant Garde"/>
          <w:color w:val="FFFFFF" w:themeColor="background1"/>
        </w:rPr>
      </w:pPr>
    </w:p>
    <w:p w14:paraId="13E18432" w14:textId="7E32692E" w:rsidR="00997B52" w:rsidRPr="007D5CCA" w:rsidRDefault="00997B52" w:rsidP="00B22C37">
      <w:pPr>
        <w:pStyle w:val="Heading1"/>
      </w:pPr>
      <w:bookmarkStart w:id="8" w:name="_Toc108787996"/>
      <w:r w:rsidRPr="007D5CCA">
        <w:lastRenderedPageBreak/>
        <w:t>Privacy Notice Update</w:t>
      </w:r>
      <w:bookmarkEnd w:id="8"/>
    </w:p>
    <w:p w14:paraId="7A9C3FF7" w14:textId="285057E8" w:rsidR="00997B52" w:rsidRPr="007D5CCA" w:rsidRDefault="00202230" w:rsidP="00424DB0">
      <w:pPr>
        <w:pStyle w:val="Heading2"/>
        <w:rPr>
          <w:shd w:val="clear" w:color="auto" w:fill="FFFFFF"/>
        </w:rPr>
      </w:pPr>
      <w:r w:rsidRPr="007D5CCA">
        <w:rPr>
          <w:shd w:val="clear" w:color="auto" w:fill="FFFFFF"/>
        </w:rPr>
        <w:t>Megryan Financial Services</w:t>
      </w:r>
      <w:r w:rsidR="00997B52" w:rsidRPr="007D5CCA">
        <w:rPr>
          <w:shd w:val="clear" w:color="auto" w:fill="FFFFFF"/>
        </w:rPr>
        <w:t xml:space="preserve"> will from time to time update its Privacy notice. Any changes will be communicated prior to the change becoming effective.  We will notify you via email and/or a prominent notice on </w:t>
      </w:r>
      <w:r w:rsidR="008C5927" w:rsidRPr="007D5CCA">
        <w:rPr>
          <w:shd w:val="clear" w:color="auto" w:fill="FFFFFF"/>
        </w:rPr>
        <w:t>o</w:t>
      </w:r>
      <w:r w:rsidR="00997B52" w:rsidRPr="007D5CCA">
        <w:rPr>
          <w:shd w:val="clear" w:color="auto" w:fill="FFFFFF"/>
        </w:rPr>
        <w:t xml:space="preserve">ur </w:t>
      </w:r>
      <w:r w:rsidR="008C5927" w:rsidRPr="007D5CCA">
        <w:rPr>
          <w:shd w:val="clear" w:color="auto" w:fill="FFFFFF"/>
        </w:rPr>
        <w:t>s</w:t>
      </w:r>
      <w:r w:rsidR="00997B52" w:rsidRPr="007D5CCA">
        <w:rPr>
          <w:shd w:val="clear" w:color="auto" w:fill="FFFFFF"/>
        </w:rPr>
        <w:t>ervice, and we will update the "Last updated" date at the top of this Privacy Notice.</w:t>
      </w:r>
    </w:p>
    <w:p w14:paraId="0488DDA9" w14:textId="4F82C366" w:rsidR="00B22C37" w:rsidRPr="007D5CCA" w:rsidRDefault="00B22C37" w:rsidP="00B22C37">
      <w:pPr>
        <w:rPr>
          <w:rFonts w:ascii="ITC Avant Garde" w:hAnsi="ITC Avant Garde"/>
          <w:color w:val="FFFFFF" w:themeColor="background1"/>
          <w:shd w:val="clear" w:color="auto" w:fill="FFFFFF"/>
        </w:rPr>
      </w:pPr>
      <w:r w:rsidRPr="007D5CCA">
        <w:rPr>
          <w:rFonts w:ascii="ITC Avant Garde" w:hAnsi="ITC Avant Garde"/>
          <w:color w:val="FFFFFF" w:themeColor="background1"/>
          <w:shd w:val="clear" w:color="auto" w:fill="FFFFFF"/>
        </w:rPr>
        <w:t>a</w:t>
      </w:r>
    </w:p>
    <w:p w14:paraId="37B30B30" w14:textId="05C465E1" w:rsidR="00997B52" w:rsidRPr="007D5CCA" w:rsidRDefault="00997B52" w:rsidP="006D64C0">
      <w:pPr>
        <w:pStyle w:val="Heading1"/>
        <w:spacing w:line="360" w:lineRule="auto"/>
      </w:pPr>
      <w:bookmarkStart w:id="9" w:name="_Toc108787997"/>
      <w:r w:rsidRPr="007D5CCA">
        <w:t>Contact Us</w:t>
      </w:r>
      <w:bookmarkEnd w:id="9"/>
    </w:p>
    <w:p w14:paraId="1AEF70CC" w14:textId="1745A96D" w:rsidR="00933F70" w:rsidRPr="007D5CCA" w:rsidRDefault="00933F70" w:rsidP="00424DB0">
      <w:pPr>
        <w:pStyle w:val="Heading2"/>
        <w:rPr>
          <w:lang w:val="en-US"/>
        </w:rPr>
      </w:pPr>
      <w:r w:rsidRPr="007D5CCA">
        <w:rPr>
          <w:lang w:val="en-US"/>
        </w:rPr>
        <w:t>If you have any questions or requests about this Notice, or if you want to exercise your rights, including contacting the Information Officer, please use the Information Officer's contact information:</w:t>
      </w:r>
    </w:p>
    <w:p w14:paraId="7934D3FE" w14:textId="6AC1142A" w:rsidR="00997B52" w:rsidRPr="007D5CCA" w:rsidRDefault="00997B52" w:rsidP="006D64C0">
      <w:pPr>
        <w:spacing w:line="360" w:lineRule="auto"/>
        <w:jc w:val="both"/>
        <w:rPr>
          <w:rFonts w:ascii="ITC Avant Garde" w:hAnsi="ITC Avant Garde" w:cs="Open Sans"/>
          <w:color w:val="515151"/>
          <w:sz w:val="23"/>
          <w:szCs w:val="23"/>
          <w:shd w:val="clear" w:color="auto" w:fill="FFFFFF"/>
        </w:rPr>
      </w:pPr>
    </w:p>
    <w:p w14:paraId="090921F3" w14:textId="5E4850D4" w:rsidR="00997B52" w:rsidRPr="007D5CCA" w:rsidRDefault="00997B52" w:rsidP="007D5CCA">
      <w:pPr>
        <w:spacing w:line="360" w:lineRule="auto"/>
        <w:ind w:left="1080"/>
        <w:jc w:val="both"/>
        <w:rPr>
          <w:rFonts w:ascii="ITC Avant Garde" w:hAnsi="ITC Avant Garde"/>
        </w:rPr>
      </w:pPr>
      <w:r w:rsidRPr="007D5CCA">
        <w:rPr>
          <w:rFonts w:ascii="ITC Avant Garde" w:hAnsi="ITC Avant Garde"/>
        </w:rPr>
        <w:t>Information Officer:</w:t>
      </w:r>
      <w:r w:rsidRPr="007D5CCA">
        <w:rPr>
          <w:rFonts w:ascii="ITC Avant Garde" w:hAnsi="ITC Avant Garde"/>
        </w:rPr>
        <w:tab/>
      </w:r>
      <w:r w:rsidR="007D5CCA">
        <w:rPr>
          <w:rFonts w:ascii="ITC Avant Garde" w:hAnsi="ITC Avant Garde"/>
        </w:rPr>
        <w:t>Martha Wrensch</w:t>
      </w:r>
    </w:p>
    <w:p w14:paraId="3E681F79" w14:textId="0578A47F" w:rsidR="00997B52" w:rsidRPr="007D5CCA" w:rsidRDefault="00997B52" w:rsidP="007D5CCA">
      <w:pPr>
        <w:spacing w:line="360" w:lineRule="auto"/>
        <w:ind w:left="1080"/>
        <w:jc w:val="both"/>
        <w:rPr>
          <w:rFonts w:ascii="ITC Avant Garde" w:hAnsi="ITC Avant Garde"/>
        </w:rPr>
      </w:pPr>
      <w:r w:rsidRPr="007D5CCA">
        <w:rPr>
          <w:rFonts w:ascii="ITC Avant Garde" w:hAnsi="ITC Avant Garde"/>
        </w:rPr>
        <w:t>Contact Number:</w:t>
      </w:r>
      <w:r w:rsidRPr="007D5CCA">
        <w:rPr>
          <w:rFonts w:ascii="ITC Avant Garde" w:hAnsi="ITC Avant Garde"/>
        </w:rPr>
        <w:tab/>
      </w:r>
      <w:r w:rsidR="007D5CCA">
        <w:rPr>
          <w:rFonts w:ascii="ITC Avant Garde" w:hAnsi="ITC Avant Garde"/>
        </w:rPr>
        <w:t>083 229 6990</w:t>
      </w:r>
    </w:p>
    <w:p w14:paraId="3B8C47A3" w14:textId="2491374C" w:rsidR="00997B52" w:rsidRPr="007D5CCA" w:rsidRDefault="00997B52" w:rsidP="007D5CCA">
      <w:pPr>
        <w:spacing w:line="360" w:lineRule="auto"/>
        <w:ind w:left="1080"/>
        <w:rPr>
          <w:rFonts w:ascii="ITC Avant Garde" w:hAnsi="ITC Avant Garde"/>
        </w:rPr>
      </w:pPr>
      <w:r w:rsidRPr="007D5CCA">
        <w:rPr>
          <w:rFonts w:ascii="ITC Avant Garde" w:hAnsi="ITC Avant Garde"/>
        </w:rPr>
        <w:t>Email address:</w:t>
      </w:r>
      <w:r w:rsidRPr="007D5CCA">
        <w:rPr>
          <w:rFonts w:ascii="ITC Avant Garde" w:hAnsi="ITC Avant Garde"/>
        </w:rPr>
        <w:tab/>
      </w:r>
      <w:r w:rsidR="007D5CCA">
        <w:rPr>
          <w:rFonts w:ascii="ITC Avant Garde" w:hAnsi="ITC Avant Garde"/>
        </w:rPr>
        <w:tab/>
        <w:t>popi@megryan.co.za</w:t>
      </w:r>
    </w:p>
    <w:p w14:paraId="4BF74625" w14:textId="01DFC7F6" w:rsidR="00997B52" w:rsidRPr="007D5CCA" w:rsidRDefault="00997B52" w:rsidP="007D5CCA">
      <w:pPr>
        <w:spacing w:line="360" w:lineRule="auto"/>
        <w:ind w:left="1080"/>
        <w:rPr>
          <w:rFonts w:ascii="ITC Avant Garde" w:hAnsi="ITC Avant Garde"/>
        </w:rPr>
      </w:pPr>
      <w:r w:rsidRPr="007D5CCA">
        <w:rPr>
          <w:rFonts w:ascii="ITC Avant Garde" w:hAnsi="ITC Avant Garde"/>
        </w:rPr>
        <w:t>Physical address:</w:t>
      </w:r>
      <w:r w:rsidRPr="007D5CCA">
        <w:rPr>
          <w:rFonts w:ascii="ITC Avant Garde" w:hAnsi="ITC Avant Garde"/>
        </w:rPr>
        <w:tab/>
      </w:r>
      <w:r w:rsidR="007D5CCA">
        <w:rPr>
          <w:rFonts w:ascii="ITC Avant Garde" w:hAnsi="ITC Avant Garde"/>
        </w:rPr>
        <w:t xml:space="preserve">230 Barbet road, </w:t>
      </w:r>
      <w:proofErr w:type="spellStart"/>
      <w:r w:rsidR="007D5CCA">
        <w:rPr>
          <w:rFonts w:ascii="ITC Avant Garde" w:hAnsi="ITC Avant Garde"/>
        </w:rPr>
        <w:t>Indobali</w:t>
      </w:r>
      <w:proofErr w:type="spellEnd"/>
      <w:r w:rsidR="007D5CCA">
        <w:rPr>
          <w:rFonts w:ascii="ITC Avant Garde" w:hAnsi="ITC Avant Garde"/>
        </w:rPr>
        <w:t>, Rynfield, Benoni, 1514</w:t>
      </w:r>
    </w:p>
    <w:p w14:paraId="684ACD82" w14:textId="77777777" w:rsidR="00997B52" w:rsidRPr="007D5CCA" w:rsidRDefault="00997B52" w:rsidP="007D5CCA">
      <w:pPr>
        <w:spacing w:line="360" w:lineRule="auto"/>
        <w:ind w:left="1080"/>
        <w:rPr>
          <w:rFonts w:ascii="ITC Avant Garde" w:hAnsi="ITC Avant Garde"/>
        </w:rPr>
      </w:pPr>
    </w:p>
    <w:p w14:paraId="18BAECCA" w14:textId="44A78A5F" w:rsidR="00997B52" w:rsidRPr="007D5CCA" w:rsidRDefault="00997B52" w:rsidP="007D5CCA">
      <w:pPr>
        <w:spacing w:line="360" w:lineRule="auto"/>
        <w:ind w:left="1080"/>
        <w:rPr>
          <w:rFonts w:ascii="ITC Avant Garde" w:hAnsi="ITC Avant Garde"/>
        </w:rPr>
      </w:pPr>
      <w:r w:rsidRPr="007D5CCA">
        <w:rPr>
          <w:rFonts w:ascii="ITC Avant Garde" w:hAnsi="ITC Avant Garde"/>
        </w:rPr>
        <w:t xml:space="preserve">Deputy </w:t>
      </w:r>
      <w:r w:rsidR="007D5CCA">
        <w:rPr>
          <w:rFonts w:ascii="ITC Avant Garde" w:hAnsi="ITC Avant Garde"/>
        </w:rPr>
        <w:t>O</w:t>
      </w:r>
      <w:r w:rsidRPr="007D5CCA">
        <w:rPr>
          <w:rFonts w:ascii="ITC Avant Garde" w:hAnsi="ITC Avant Garde"/>
        </w:rPr>
        <w:t>fficer:</w:t>
      </w:r>
      <w:r w:rsidRPr="007D5CCA">
        <w:rPr>
          <w:rFonts w:ascii="ITC Avant Garde" w:hAnsi="ITC Avant Garde"/>
        </w:rPr>
        <w:tab/>
      </w:r>
      <w:r w:rsidR="007D5CCA">
        <w:rPr>
          <w:rFonts w:ascii="ITC Avant Garde" w:hAnsi="ITC Avant Garde"/>
        </w:rPr>
        <w:tab/>
      </w:r>
      <w:r w:rsidRPr="007D5CCA">
        <w:rPr>
          <w:rFonts w:ascii="ITC Avant Garde" w:hAnsi="ITC Avant Garde"/>
        </w:rPr>
        <w:t>Rynhardt Bester</w:t>
      </w:r>
    </w:p>
    <w:p w14:paraId="561ABED3" w14:textId="77777777" w:rsidR="00997B52" w:rsidRPr="007D5CCA" w:rsidRDefault="00997B52" w:rsidP="007D5CCA">
      <w:pPr>
        <w:spacing w:line="360" w:lineRule="auto"/>
        <w:ind w:left="1080"/>
        <w:rPr>
          <w:rFonts w:ascii="ITC Avant Garde" w:hAnsi="ITC Avant Garde"/>
        </w:rPr>
      </w:pPr>
      <w:r w:rsidRPr="007D5CCA">
        <w:rPr>
          <w:rFonts w:ascii="ITC Avant Garde" w:hAnsi="ITC Avant Garde"/>
        </w:rPr>
        <w:t>Contact Number:</w:t>
      </w:r>
      <w:r w:rsidRPr="007D5CCA">
        <w:rPr>
          <w:rFonts w:ascii="ITC Avant Garde" w:hAnsi="ITC Avant Garde"/>
        </w:rPr>
        <w:tab/>
        <w:t>011 425 4074</w:t>
      </w:r>
    </w:p>
    <w:p w14:paraId="2F0BFD11" w14:textId="7B04C5B9" w:rsidR="00997B52" w:rsidRPr="007D5CCA" w:rsidRDefault="00997B52" w:rsidP="007D5CCA">
      <w:pPr>
        <w:spacing w:line="360" w:lineRule="auto"/>
        <w:ind w:left="1080"/>
        <w:rPr>
          <w:rFonts w:ascii="ITC Avant Garde" w:hAnsi="ITC Avant Garde"/>
        </w:rPr>
      </w:pPr>
      <w:r w:rsidRPr="007D5CCA">
        <w:rPr>
          <w:rFonts w:ascii="ITC Avant Garde" w:hAnsi="ITC Avant Garde"/>
        </w:rPr>
        <w:t>Email address:</w:t>
      </w:r>
      <w:r w:rsidRPr="007D5CCA">
        <w:rPr>
          <w:rFonts w:ascii="ITC Avant Garde" w:hAnsi="ITC Avant Garde"/>
        </w:rPr>
        <w:tab/>
      </w:r>
      <w:r w:rsidR="007D5CCA">
        <w:rPr>
          <w:rFonts w:ascii="ITC Avant Garde" w:hAnsi="ITC Avant Garde"/>
        </w:rPr>
        <w:tab/>
      </w:r>
      <w:r w:rsidRPr="007D5CCA">
        <w:rPr>
          <w:rFonts w:ascii="ITC Avant Garde" w:hAnsi="ITC Avant Garde"/>
        </w:rPr>
        <w:t>popi@megryan.co.za</w:t>
      </w:r>
      <w:r w:rsidRPr="007D5CCA">
        <w:rPr>
          <w:rFonts w:ascii="ITC Avant Garde" w:hAnsi="ITC Avant Garde"/>
        </w:rPr>
        <w:tab/>
      </w:r>
    </w:p>
    <w:p w14:paraId="3D76D301" w14:textId="464DE01F" w:rsidR="002064DA" w:rsidRPr="007D5CCA" w:rsidRDefault="00997B52" w:rsidP="007D5CCA">
      <w:pPr>
        <w:spacing w:line="360" w:lineRule="auto"/>
        <w:ind w:left="1080"/>
        <w:rPr>
          <w:rFonts w:ascii="ITC Avant Garde" w:hAnsi="ITC Avant Garde"/>
        </w:rPr>
      </w:pPr>
      <w:r w:rsidRPr="007D5CCA">
        <w:rPr>
          <w:rFonts w:ascii="ITC Avant Garde" w:hAnsi="ITC Avant Garde"/>
        </w:rPr>
        <w:t>Physical address:</w:t>
      </w:r>
      <w:r w:rsidRPr="007D5CCA">
        <w:rPr>
          <w:rFonts w:ascii="ITC Avant Garde" w:hAnsi="ITC Avant Garde"/>
        </w:rPr>
        <w:tab/>
        <w:t xml:space="preserve">7 14th Avenue </w:t>
      </w:r>
      <w:proofErr w:type="spellStart"/>
      <w:r w:rsidRPr="007D5CCA">
        <w:rPr>
          <w:rFonts w:ascii="ITC Avant Garde" w:hAnsi="ITC Avant Garde"/>
        </w:rPr>
        <w:t>Northmead</w:t>
      </w:r>
      <w:proofErr w:type="spellEnd"/>
      <w:r w:rsidRPr="007D5CCA">
        <w:rPr>
          <w:rFonts w:ascii="ITC Avant Garde" w:hAnsi="ITC Avant Garde"/>
        </w:rPr>
        <w:t xml:space="preserve"> Benoni</w:t>
      </w:r>
      <w:r w:rsidR="007D5CCA">
        <w:rPr>
          <w:rFonts w:ascii="ITC Avant Garde" w:hAnsi="ITC Avant Garde"/>
        </w:rPr>
        <w:t xml:space="preserve"> 1501</w:t>
      </w:r>
    </w:p>
    <w:p w14:paraId="618DC392" w14:textId="16949B9F" w:rsidR="008C5927" w:rsidRPr="007D5CCA" w:rsidRDefault="008C5927" w:rsidP="007D5CCA">
      <w:pPr>
        <w:spacing w:line="360" w:lineRule="auto"/>
        <w:ind w:left="1080"/>
        <w:rPr>
          <w:rFonts w:ascii="ITC Avant Garde" w:hAnsi="ITC Avant Garde"/>
        </w:rPr>
      </w:pPr>
    </w:p>
    <w:sectPr w:rsidR="008C5927" w:rsidRPr="007D5CCA" w:rsidSect="00997B52">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96C0B" w14:textId="77777777" w:rsidR="00174930" w:rsidRDefault="000E1328">
      <w:pPr>
        <w:spacing w:line="240" w:lineRule="auto"/>
      </w:pPr>
      <w:r>
        <w:separator/>
      </w:r>
    </w:p>
  </w:endnote>
  <w:endnote w:type="continuationSeparator" w:id="0">
    <w:p w14:paraId="1BD77E93" w14:textId="77777777" w:rsidR="00174930" w:rsidRDefault="000E13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ITC Avant Garde">
    <w:panose1 w:val="020B0402020203020304"/>
    <w:charset w:val="00"/>
    <w:family w:val="swiss"/>
    <w:pitch w:val="variable"/>
    <w:sig w:usb0="00000007"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7281A" w14:textId="77777777" w:rsidR="00174930" w:rsidRDefault="000E1328">
      <w:pPr>
        <w:spacing w:after="0"/>
      </w:pPr>
      <w:r>
        <w:separator/>
      </w:r>
    </w:p>
  </w:footnote>
  <w:footnote w:type="continuationSeparator" w:id="0">
    <w:p w14:paraId="0CF0DF0B" w14:textId="77777777" w:rsidR="00174930" w:rsidRDefault="000E132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76CBB"/>
    <w:multiLevelType w:val="multilevel"/>
    <w:tmpl w:val="4C1092C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4B3DD4"/>
    <w:multiLevelType w:val="multilevel"/>
    <w:tmpl w:val="8604A82C"/>
    <w:styleLink w:val="Style2"/>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927" w:hanging="360"/>
      </w:pPr>
      <w:rPr>
        <w:rFonts w:ascii="ITC Avant Garde" w:hAnsi="ITC Avant Garde"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05826DA0"/>
    <w:multiLevelType w:val="multilevel"/>
    <w:tmpl w:val="1B0CF458"/>
    <w:numStyleLink w:val="Style1"/>
  </w:abstractNum>
  <w:abstractNum w:abstractNumId="3" w15:restartNumberingAfterBreak="0">
    <w:nsid w:val="073F1D8B"/>
    <w:multiLevelType w:val="hybridMultilevel"/>
    <w:tmpl w:val="759C5AE2"/>
    <w:lvl w:ilvl="0" w:tplc="1C09001B">
      <w:start w:val="1"/>
      <w:numFmt w:val="lowerRoman"/>
      <w:lvlText w:val="%1."/>
      <w:lvlJc w:val="right"/>
      <w:pPr>
        <w:ind w:left="1920" w:hanging="360"/>
      </w:pPr>
      <w:rPr>
        <w:rFonts w:hint="default"/>
      </w:rPr>
    </w:lvl>
    <w:lvl w:ilvl="1" w:tplc="1C090019" w:tentative="1">
      <w:start w:val="1"/>
      <w:numFmt w:val="lowerLetter"/>
      <w:lvlText w:val="%2."/>
      <w:lvlJc w:val="left"/>
      <w:pPr>
        <w:ind w:left="2640" w:hanging="360"/>
      </w:pPr>
    </w:lvl>
    <w:lvl w:ilvl="2" w:tplc="1C09001B" w:tentative="1">
      <w:start w:val="1"/>
      <w:numFmt w:val="lowerRoman"/>
      <w:lvlText w:val="%3."/>
      <w:lvlJc w:val="right"/>
      <w:pPr>
        <w:ind w:left="3360" w:hanging="180"/>
      </w:pPr>
    </w:lvl>
    <w:lvl w:ilvl="3" w:tplc="1C09000F" w:tentative="1">
      <w:start w:val="1"/>
      <w:numFmt w:val="decimal"/>
      <w:lvlText w:val="%4."/>
      <w:lvlJc w:val="left"/>
      <w:pPr>
        <w:ind w:left="4080" w:hanging="360"/>
      </w:pPr>
    </w:lvl>
    <w:lvl w:ilvl="4" w:tplc="1C090019" w:tentative="1">
      <w:start w:val="1"/>
      <w:numFmt w:val="lowerLetter"/>
      <w:lvlText w:val="%5."/>
      <w:lvlJc w:val="left"/>
      <w:pPr>
        <w:ind w:left="4800" w:hanging="360"/>
      </w:pPr>
    </w:lvl>
    <w:lvl w:ilvl="5" w:tplc="1C09001B" w:tentative="1">
      <w:start w:val="1"/>
      <w:numFmt w:val="lowerRoman"/>
      <w:lvlText w:val="%6."/>
      <w:lvlJc w:val="right"/>
      <w:pPr>
        <w:ind w:left="5520" w:hanging="180"/>
      </w:pPr>
    </w:lvl>
    <w:lvl w:ilvl="6" w:tplc="1C09000F" w:tentative="1">
      <w:start w:val="1"/>
      <w:numFmt w:val="decimal"/>
      <w:lvlText w:val="%7."/>
      <w:lvlJc w:val="left"/>
      <w:pPr>
        <w:ind w:left="6240" w:hanging="360"/>
      </w:pPr>
    </w:lvl>
    <w:lvl w:ilvl="7" w:tplc="1C090019" w:tentative="1">
      <w:start w:val="1"/>
      <w:numFmt w:val="lowerLetter"/>
      <w:lvlText w:val="%8."/>
      <w:lvlJc w:val="left"/>
      <w:pPr>
        <w:ind w:left="6960" w:hanging="360"/>
      </w:pPr>
    </w:lvl>
    <w:lvl w:ilvl="8" w:tplc="1C09001B" w:tentative="1">
      <w:start w:val="1"/>
      <w:numFmt w:val="lowerRoman"/>
      <w:lvlText w:val="%9."/>
      <w:lvlJc w:val="right"/>
      <w:pPr>
        <w:ind w:left="7680" w:hanging="180"/>
      </w:pPr>
    </w:lvl>
  </w:abstractNum>
  <w:abstractNum w:abstractNumId="4" w15:restartNumberingAfterBreak="0">
    <w:nsid w:val="0B1131CD"/>
    <w:multiLevelType w:val="hybridMultilevel"/>
    <w:tmpl w:val="7876B5E6"/>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CE85CB1"/>
    <w:multiLevelType w:val="multilevel"/>
    <w:tmpl w:val="1B0CF458"/>
    <w:numStyleLink w:val="Style1"/>
  </w:abstractNum>
  <w:abstractNum w:abstractNumId="6" w15:restartNumberingAfterBreak="0">
    <w:nsid w:val="163F340A"/>
    <w:multiLevelType w:val="hybridMultilevel"/>
    <w:tmpl w:val="7FB25682"/>
    <w:lvl w:ilvl="0" w:tplc="14C2D814">
      <w:start w:val="1"/>
      <w:numFmt w:val="lowerRoman"/>
      <w:lvlText w:val="%1."/>
      <w:lvlJc w:val="right"/>
      <w:pPr>
        <w:ind w:left="720" w:hanging="360"/>
      </w:pPr>
      <w:rPr>
        <w:b/>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CB62C26"/>
    <w:multiLevelType w:val="hybridMultilevel"/>
    <w:tmpl w:val="9404E4FA"/>
    <w:lvl w:ilvl="0" w:tplc="1C09001B">
      <w:start w:val="1"/>
      <w:numFmt w:val="lowerRoman"/>
      <w:lvlText w:val="%1."/>
      <w:lvlJc w:val="right"/>
      <w:pPr>
        <w:ind w:left="2203" w:hanging="360"/>
      </w:pPr>
      <w:rPr>
        <w:rFonts w:hint="default"/>
      </w:rPr>
    </w:lvl>
    <w:lvl w:ilvl="1" w:tplc="1C090019" w:tentative="1">
      <w:start w:val="1"/>
      <w:numFmt w:val="lowerLetter"/>
      <w:lvlText w:val="%2."/>
      <w:lvlJc w:val="left"/>
      <w:pPr>
        <w:ind w:left="2923" w:hanging="360"/>
      </w:pPr>
    </w:lvl>
    <w:lvl w:ilvl="2" w:tplc="1C09001B" w:tentative="1">
      <w:start w:val="1"/>
      <w:numFmt w:val="lowerRoman"/>
      <w:lvlText w:val="%3."/>
      <w:lvlJc w:val="right"/>
      <w:pPr>
        <w:ind w:left="3643" w:hanging="180"/>
      </w:pPr>
    </w:lvl>
    <w:lvl w:ilvl="3" w:tplc="1C09000F" w:tentative="1">
      <w:start w:val="1"/>
      <w:numFmt w:val="decimal"/>
      <w:lvlText w:val="%4."/>
      <w:lvlJc w:val="left"/>
      <w:pPr>
        <w:ind w:left="4363" w:hanging="360"/>
      </w:pPr>
    </w:lvl>
    <w:lvl w:ilvl="4" w:tplc="1C090019" w:tentative="1">
      <w:start w:val="1"/>
      <w:numFmt w:val="lowerLetter"/>
      <w:lvlText w:val="%5."/>
      <w:lvlJc w:val="left"/>
      <w:pPr>
        <w:ind w:left="5083" w:hanging="360"/>
      </w:pPr>
    </w:lvl>
    <w:lvl w:ilvl="5" w:tplc="1C09001B" w:tentative="1">
      <w:start w:val="1"/>
      <w:numFmt w:val="lowerRoman"/>
      <w:lvlText w:val="%6."/>
      <w:lvlJc w:val="right"/>
      <w:pPr>
        <w:ind w:left="5803" w:hanging="180"/>
      </w:pPr>
    </w:lvl>
    <w:lvl w:ilvl="6" w:tplc="1C09000F" w:tentative="1">
      <w:start w:val="1"/>
      <w:numFmt w:val="decimal"/>
      <w:lvlText w:val="%7."/>
      <w:lvlJc w:val="left"/>
      <w:pPr>
        <w:ind w:left="6523" w:hanging="360"/>
      </w:pPr>
    </w:lvl>
    <w:lvl w:ilvl="7" w:tplc="1C090019" w:tentative="1">
      <w:start w:val="1"/>
      <w:numFmt w:val="lowerLetter"/>
      <w:lvlText w:val="%8."/>
      <w:lvlJc w:val="left"/>
      <w:pPr>
        <w:ind w:left="7243" w:hanging="360"/>
      </w:pPr>
    </w:lvl>
    <w:lvl w:ilvl="8" w:tplc="1C09001B" w:tentative="1">
      <w:start w:val="1"/>
      <w:numFmt w:val="lowerRoman"/>
      <w:lvlText w:val="%9."/>
      <w:lvlJc w:val="right"/>
      <w:pPr>
        <w:ind w:left="7963" w:hanging="180"/>
      </w:pPr>
    </w:lvl>
  </w:abstractNum>
  <w:abstractNum w:abstractNumId="8" w15:restartNumberingAfterBreak="0">
    <w:nsid w:val="1EFD7677"/>
    <w:multiLevelType w:val="hybridMultilevel"/>
    <w:tmpl w:val="C8FE36D2"/>
    <w:lvl w:ilvl="0" w:tplc="720E2198">
      <w:start w:val="1"/>
      <w:numFmt w:val="lowerRoman"/>
      <w:lvlText w:val="%1."/>
      <w:lvlJc w:val="right"/>
      <w:pPr>
        <w:ind w:left="720" w:hanging="360"/>
      </w:pPr>
      <w:rPr>
        <w:b/>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22F36DDE"/>
    <w:multiLevelType w:val="multilevel"/>
    <w:tmpl w:val="710A16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E47EB9"/>
    <w:multiLevelType w:val="multilevel"/>
    <w:tmpl w:val="AC860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B8C5931"/>
    <w:multiLevelType w:val="hybridMultilevel"/>
    <w:tmpl w:val="28F8324A"/>
    <w:lvl w:ilvl="0" w:tplc="C22E0E26">
      <w:start w:val="1"/>
      <w:numFmt w:val="lowerRoman"/>
      <w:lvlText w:val="%1."/>
      <w:lvlJc w:val="right"/>
      <w:pPr>
        <w:ind w:left="720" w:hanging="360"/>
      </w:pPr>
      <w:rPr>
        <w:b/>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320B7FCD"/>
    <w:multiLevelType w:val="multilevel"/>
    <w:tmpl w:val="42F07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8E614F"/>
    <w:multiLevelType w:val="hybridMultilevel"/>
    <w:tmpl w:val="5AC23816"/>
    <w:lvl w:ilvl="0" w:tplc="277AEB76">
      <w:start w:val="1"/>
      <w:numFmt w:val="lowerRoman"/>
      <w:lvlText w:val="%1."/>
      <w:lvlJc w:val="right"/>
      <w:pPr>
        <w:ind w:left="2061" w:hanging="360"/>
      </w:pPr>
      <w:rPr>
        <w:b w:val="0"/>
        <w:bCs w:val="0"/>
      </w:rPr>
    </w:lvl>
    <w:lvl w:ilvl="1" w:tplc="1C090019" w:tentative="1">
      <w:start w:val="1"/>
      <w:numFmt w:val="lowerLetter"/>
      <w:lvlText w:val="%2."/>
      <w:lvlJc w:val="left"/>
      <w:pPr>
        <w:ind w:left="2781" w:hanging="360"/>
      </w:pPr>
    </w:lvl>
    <w:lvl w:ilvl="2" w:tplc="1C09001B" w:tentative="1">
      <w:start w:val="1"/>
      <w:numFmt w:val="lowerRoman"/>
      <w:lvlText w:val="%3."/>
      <w:lvlJc w:val="right"/>
      <w:pPr>
        <w:ind w:left="3501" w:hanging="180"/>
      </w:pPr>
    </w:lvl>
    <w:lvl w:ilvl="3" w:tplc="1C09000F" w:tentative="1">
      <w:start w:val="1"/>
      <w:numFmt w:val="decimal"/>
      <w:lvlText w:val="%4."/>
      <w:lvlJc w:val="left"/>
      <w:pPr>
        <w:ind w:left="4221" w:hanging="360"/>
      </w:pPr>
    </w:lvl>
    <w:lvl w:ilvl="4" w:tplc="1C090019" w:tentative="1">
      <w:start w:val="1"/>
      <w:numFmt w:val="lowerLetter"/>
      <w:lvlText w:val="%5."/>
      <w:lvlJc w:val="left"/>
      <w:pPr>
        <w:ind w:left="4941" w:hanging="360"/>
      </w:pPr>
    </w:lvl>
    <w:lvl w:ilvl="5" w:tplc="1C09001B" w:tentative="1">
      <w:start w:val="1"/>
      <w:numFmt w:val="lowerRoman"/>
      <w:lvlText w:val="%6."/>
      <w:lvlJc w:val="right"/>
      <w:pPr>
        <w:ind w:left="5661" w:hanging="180"/>
      </w:pPr>
    </w:lvl>
    <w:lvl w:ilvl="6" w:tplc="1C09000F" w:tentative="1">
      <w:start w:val="1"/>
      <w:numFmt w:val="decimal"/>
      <w:lvlText w:val="%7."/>
      <w:lvlJc w:val="left"/>
      <w:pPr>
        <w:ind w:left="6381" w:hanging="360"/>
      </w:pPr>
    </w:lvl>
    <w:lvl w:ilvl="7" w:tplc="1C090019" w:tentative="1">
      <w:start w:val="1"/>
      <w:numFmt w:val="lowerLetter"/>
      <w:lvlText w:val="%8."/>
      <w:lvlJc w:val="left"/>
      <w:pPr>
        <w:ind w:left="7101" w:hanging="360"/>
      </w:pPr>
    </w:lvl>
    <w:lvl w:ilvl="8" w:tplc="1C09001B" w:tentative="1">
      <w:start w:val="1"/>
      <w:numFmt w:val="lowerRoman"/>
      <w:lvlText w:val="%9."/>
      <w:lvlJc w:val="right"/>
      <w:pPr>
        <w:ind w:left="7821" w:hanging="180"/>
      </w:pPr>
    </w:lvl>
  </w:abstractNum>
  <w:abstractNum w:abstractNumId="14" w15:restartNumberingAfterBreak="0">
    <w:nsid w:val="38281DF2"/>
    <w:multiLevelType w:val="multilevel"/>
    <w:tmpl w:val="14A2E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AD02E4"/>
    <w:multiLevelType w:val="hybridMultilevel"/>
    <w:tmpl w:val="14BCB21C"/>
    <w:lvl w:ilvl="0" w:tplc="D9B8E8FC">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3B777A66"/>
    <w:multiLevelType w:val="multilevel"/>
    <w:tmpl w:val="7EF8759C"/>
    <w:lvl w:ilvl="0">
      <w:start w:val="1"/>
      <w:numFmt w:val="lowerRoman"/>
      <w:lvlText w:val="%1."/>
      <w:lvlJc w:val="right"/>
      <w:pPr>
        <w:tabs>
          <w:tab w:val="num" w:pos="720"/>
        </w:tabs>
        <w:ind w:left="720" w:hanging="360"/>
      </w:pPr>
      <w:rPr>
        <w:rFonts w:hint="default"/>
        <w:b/>
        <w:bCs/>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B6655D"/>
    <w:multiLevelType w:val="hybridMultilevel"/>
    <w:tmpl w:val="BD6A4198"/>
    <w:lvl w:ilvl="0" w:tplc="1AB01DFE">
      <w:start w:val="1"/>
      <w:numFmt w:val="lowerRoman"/>
      <w:lvlText w:val="%1)"/>
      <w:lvlJc w:val="left"/>
      <w:pPr>
        <w:ind w:left="1353"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3F53255C"/>
    <w:multiLevelType w:val="hybridMultilevel"/>
    <w:tmpl w:val="573E64BC"/>
    <w:lvl w:ilvl="0" w:tplc="1744E3E8">
      <w:start w:val="1"/>
      <w:numFmt w:val="lowerRoman"/>
      <w:lvlText w:val="%1."/>
      <w:lvlJc w:val="right"/>
      <w:pPr>
        <w:ind w:left="2061" w:hanging="360"/>
      </w:pPr>
      <w:rPr>
        <w:b w:val="0"/>
        <w:bCs w:val="0"/>
      </w:rPr>
    </w:lvl>
    <w:lvl w:ilvl="1" w:tplc="1C090019" w:tentative="1">
      <w:start w:val="1"/>
      <w:numFmt w:val="lowerLetter"/>
      <w:lvlText w:val="%2."/>
      <w:lvlJc w:val="left"/>
      <w:pPr>
        <w:ind w:left="2073" w:hanging="360"/>
      </w:pPr>
    </w:lvl>
    <w:lvl w:ilvl="2" w:tplc="1C09001B" w:tentative="1">
      <w:start w:val="1"/>
      <w:numFmt w:val="lowerRoman"/>
      <w:lvlText w:val="%3."/>
      <w:lvlJc w:val="right"/>
      <w:pPr>
        <w:ind w:left="2793" w:hanging="180"/>
      </w:pPr>
    </w:lvl>
    <w:lvl w:ilvl="3" w:tplc="1C09000F" w:tentative="1">
      <w:start w:val="1"/>
      <w:numFmt w:val="decimal"/>
      <w:lvlText w:val="%4."/>
      <w:lvlJc w:val="left"/>
      <w:pPr>
        <w:ind w:left="3513" w:hanging="360"/>
      </w:pPr>
    </w:lvl>
    <w:lvl w:ilvl="4" w:tplc="1C090019" w:tentative="1">
      <w:start w:val="1"/>
      <w:numFmt w:val="lowerLetter"/>
      <w:lvlText w:val="%5."/>
      <w:lvlJc w:val="left"/>
      <w:pPr>
        <w:ind w:left="4233" w:hanging="360"/>
      </w:pPr>
    </w:lvl>
    <w:lvl w:ilvl="5" w:tplc="1C09001B" w:tentative="1">
      <w:start w:val="1"/>
      <w:numFmt w:val="lowerRoman"/>
      <w:lvlText w:val="%6."/>
      <w:lvlJc w:val="right"/>
      <w:pPr>
        <w:ind w:left="4953" w:hanging="180"/>
      </w:pPr>
    </w:lvl>
    <w:lvl w:ilvl="6" w:tplc="1C09000F" w:tentative="1">
      <w:start w:val="1"/>
      <w:numFmt w:val="decimal"/>
      <w:lvlText w:val="%7."/>
      <w:lvlJc w:val="left"/>
      <w:pPr>
        <w:ind w:left="5673" w:hanging="360"/>
      </w:pPr>
    </w:lvl>
    <w:lvl w:ilvl="7" w:tplc="1C090019" w:tentative="1">
      <w:start w:val="1"/>
      <w:numFmt w:val="lowerLetter"/>
      <w:lvlText w:val="%8."/>
      <w:lvlJc w:val="left"/>
      <w:pPr>
        <w:ind w:left="6393" w:hanging="360"/>
      </w:pPr>
    </w:lvl>
    <w:lvl w:ilvl="8" w:tplc="1C09001B" w:tentative="1">
      <w:start w:val="1"/>
      <w:numFmt w:val="lowerRoman"/>
      <w:lvlText w:val="%9."/>
      <w:lvlJc w:val="right"/>
      <w:pPr>
        <w:ind w:left="7113" w:hanging="180"/>
      </w:pPr>
    </w:lvl>
  </w:abstractNum>
  <w:abstractNum w:abstractNumId="19" w15:restartNumberingAfterBreak="0">
    <w:nsid w:val="41D66AA7"/>
    <w:multiLevelType w:val="multilevel"/>
    <w:tmpl w:val="A61E6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3AC577D"/>
    <w:multiLevelType w:val="hybridMultilevel"/>
    <w:tmpl w:val="61CEB93E"/>
    <w:lvl w:ilvl="0" w:tplc="1C09001B">
      <w:start w:val="1"/>
      <w:numFmt w:val="lowerRoman"/>
      <w:lvlText w:val="%1."/>
      <w:lvlJc w:val="right"/>
      <w:pPr>
        <w:ind w:left="2061" w:hanging="360"/>
      </w:pPr>
    </w:lvl>
    <w:lvl w:ilvl="1" w:tplc="1C090019" w:tentative="1">
      <w:start w:val="1"/>
      <w:numFmt w:val="lowerLetter"/>
      <w:lvlText w:val="%2."/>
      <w:lvlJc w:val="left"/>
      <w:pPr>
        <w:ind w:left="2781" w:hanging="360"/>
      </w:pPr>
    </w:lvl>
    <w:lvl w:ilvl="2" w:tplc="1C09001B" w:tentative="1">
      <w:start w:val="1"/>
      <w:numFmt w:val="lowerRoman"/>
      <w:lvlText w:val="%3."/>
      <w:lvlJc w:val="right"/>
      <w:pPr>
        <w:ind w:left="3501" w:hanging="180"/>
      </w:pPr>
    </w:lvl>
    <w:lvl w:ilvl="3" w:tplc="1C09000F" w:tentative="1">
      <w:start w:val="1"/>
      <w:numFmt w:val="decimal"/>
      <w:lvlText w:val="%4."/>
      <w:lvlJc w:val="left"/>
      <w:pPr>
        <w:ind w:left="4221" w:hanging="360"/>
      </w:pPr>
    </w:lvl>
    <w:lvl w:ilvl="4" w:tplc="1C090019" w:tentative="1">
      <w:start w:val="1"/>
      <w:numFmt w:val="lowerLetter"/>
      <w:lvlText w:val="%5."/>
      <w:lvlJc w:val="left"/>
      <w:pPr>
        <w:ind w:left="4941" w:hanging="360"/>
      </w:pPr>
    </w:lvl>
    <w:lvl w:ilvl="5" w:tplc="1C09001B" w:tentative="1">
      <w:start w:val="1"/>
      <w:numFmt w:val="lowerRoman"/>
      <w:lvlText w:val="%6."/>
      <w:lvlJc w:val="right"/>
      <w:pPr>
        <w:ind w:left="5661" w:hanging="180"/>
      </w:pPr>
    </w:lvl>
    <w:lvl w:ilvl="6" w:tplc="1C09000F" w:tentative="1">
      <w:start w:val="1"/>
      <w:numFmt w:val="decimal"/>
      <w:lvlText w:val="%7."/>
      <w:lvlJc w:val="left"/>
      <w:pPr>
        <w:ind w:left="6381" w:hanging="360"/>
      </w:pPr>
    </w:lvl>
    <w:lvl w:ilvl="7" w:tplc="1C090019" w:tentative="1">
      <w:start w:val="1"/>
      <w:numFmt w:val="lowerLetter"/>
      <w:lvlText w:val="%8."/>
      <w:lvlJc w:val="left"/>
      <w:pPr>
        <w:ind w:left="7101" w:hanging="360"/>
      </w:pPr>
    </w:lvl>
    <w:lvl w:ilvl="8" w:tplc="1C09001B" w:tentative="1">
      <w:start w:val="1"/>
      <w:numFmt w:val="lowerRoman"/>
      <w:lvlText w:val="%9."/>
      <w:lvlJc w:val="right"/>
      <w:pPr>
        <w:ind w:left="7821" w:hanging="180"/>
      </w:pPr>
    </w:lvl>
  </w:abstractNum>
  <w:abstractNum w:abstractNumId="21" w15:restartNumberingAfterBreak="0">
    <w:nsid w:val="48121AFA"/>
    <w:multiLevelType w:val="hybridMultilevel"/>
    <w:tmpl w:val="C82A7EAA"/>
    <w:lvl w:ilvl="0" w:tplc="AC5E0150">
      <w:start w:val="1"/>
      <w:numFmt w:val="lowerRoman"/>
      <w:lvlText w:val="%1."/>
      <w:lvlJc w:val="right"/>
      <w:pPr>
        <w:ind w:left="2203" w:hanging="360"/>
      </w:pPr>
      <w:rPr>
        <w:b w:val="0"/>
        <w:bCs w:val="0"/>
      </w:rPr>
    </w:lvl>
    <w:lvl w:ilvl="1" w:tplc="1C090019" w:tentative="1">
      <w:start w:val="1"/>
      <w:numFmt w:val="lowerLetter"/>
      <w:lvlText w:val="%2."/>
      <w:lvlJc w:val="left"/>
      <w:pPr>
        <w:ind w:left="2923" w:hanging="360"/>
      </w:pPr>
    </w:lvl>
    <w:lvl w:ilvl="2" w:tplc="1C09001B" w:tentative="1">
      <w:start w:val="1"/>
      <w:numFmt w:val="lowerRoman"/>
      <w:lvlText w:val="%3."/>
      <w:lvlJc w:val="right"/>
      <w:pPr>
        <w:ind w:left="3643" w:hanging="180"/>
      </w:pPr>
    </w:lvl>
    <w:lvl w:ilvl="3" w:tplc="1C09000F" w:tentative="1">
      <w:start w:val="1"/>
      <w:numFmt w:val="decimal"/>
      <w:lvlText w:val="%4."/>
      <w:lvlJc w:val="left"/>
      <w:pPr>
        <w:ind w:left="4363" w:hanging="360"/>
      </w:pPr>
    </w:lvl>
    <w:lvl w:ilvl="4" w:tplc="1C090019" w:tentative="1">
      <w:start w:val="1"/>
      <w:numFmt w:val="lowerLetter"/>
      <w:lvlText w:val="%5."/>
      <w:lvlJc w:val="left"/>
      <w:pPr>
        <w:ind w:left="5083" w:hanging="360"/>
      </w:pPr>
    </w:lvl>
    <w:lvl w:ilvl="5" w:tplc="1C09001B" w:tentative="1">
      <w:start w:val="1"/>
      <w:numFmt w:val="lowerRoman"/>
      <w:lvlText w:val="%6."/>
      <w:lvlJc w:val="right"/>
      <w:pPr>
        <w:ind w:left="5803" w:hanging="180"/>
      </w:pPr>
    </w:lvl>
    <w:lvl w:ilvl="6" w:tplc="1C09000F" w:tentative="1">
      <w:start w:val="1"/>
      <w:numFmt w:val="decimal"/>
      <w:lvlText w:val="%7."/>
      <w:lvlJc w:val="left"/>
      <w:pPr>
        <w:ind w:left="6523" w:hanging="360"/>
      </w:pPr>
    </w:lvl>
    <w:lvl w:ilvl="7" w:tplc="1C090019" w:tentative="1">
      <w:start w:val="1"/>
      <w:numFmt w:val="lowerLetter"/>
      <w:lvlText w:val="%8."/>
      <w:lvlJc w:val="left"/>
      <w:pPr>
        <w:ind w:left="7243" w:hanging="360"/>
      </w:pPr>
    </w:lvl>
    <w:lvl w:ilvl="8" w:tplc="1C09001B" w:tentative="1">
      <w:start w:val="1"/>
      <w:numFmt w:val="lowerRoman"/>
      <w:lvlText w:val="%9."/>
      <w:lvlJc w:val="right"/>
      <w:pPr>
        <w:ind w:left="7963" w:hanging="180"/>
      </w:pPr>
    </w:lvl>
  </w:abstractNum>
  <w:abstractNum w:abstractNumId="22" w15:restartNumberingAfterBreak="0">
    <w:nsid w:val="484371F5"/>
    <w:multiLevelType w:val="multilevel"/>
    <w:tmpl w:val="31BA0D5E"/>
    <w:lvl w:ilvl="0">
      <w:start w:val="5"/>
      <w:numFmt w:val="decimal"/>
      <w:lvlText w:val="%1.1"/>
      <w:lvlJc w:val="left"/>
      <w:pPr>
        <w:ind w:left="360" w:hanging="360"/>
      </w:pPr>
      <w:rPr>
        <w:rFonts w:hint="default"/>
      </w:rPr>
    </w:lvl>
    <w:lvl w:ilvl="1">
      <w:start w:val="1"/>
      <w:numFmt w:val="decimal"/>
      <w:lvlText w:val="%2."/>
      <w:lvlJc w:val="left"/>
      <w:pPr>
        <w:ind w:left="36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8AB11BC"/>
    <w:multiLevelType w:val="multilevel"/>
    <w:tmpl w:val="B832F71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A1E20AF"/>
    <w:multiLevelType w:val="hybridMultilevel"/>
    <w:tmpl w:val="40045E44"/>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5CF87064"/>
    <w:multiLevelType w:val="hybridMultilevel"/>
    <w:tmpl w:val="36DE5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0A5054"/>
    <w:multiLevelType w:val="hybridMultilevel"/>
    <w:tmpl w:val="FDC07300"/>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6D797F7B"/>
    <w:multiLevelType w:val="hybridMultilevel"/>
    <w:tmpl w:val="0562FEC2"/>
    <w:lvl w:ilvl="0" w:tplc="1C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F766332"/>
    <w:multiLevelType w:val="multilevel"/>
    <w:tmpl w:val="8ADEC9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FD333FD"/>
    <w:multiLevelType w:val="multilevel"/>
    <w:tmpl w:val="49802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4A0865"/>
    <w:multiLevelType w:val="hybridMultilevel"/>
    <w:tmpl w:val="79866C84"/>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72FC0358"/>
    <w:multiLevelType w:val="hybridMultilevel"/>
    <w:tmpl w:val="6CE2B6DE"/>
    <w:lvl w:ilvl="0" w:tplc="F740ECA8">
      <w:start w:val="1"/>
      <w:numFmt w:val="lowerLetter"/>
      <w:lvlText w:val="%1)"/>
      <w:lvlJc w:val="left"/>
      <w:pPr>
        <w:ind w:left="2912" w:hanging="360"/>
      </w:pPr>
      <w:rPr>
        <w:b w:val="0"/>
        <w:bCs w:val="0"/>
      </w:rPr>
    </w:lvl>
    <w:lvl w:ilvl="1" w:tplc="FFFFFFFF" w:tentative="1">
      <w:start w:val="1"/>
      <w:numFmt w:val="lowerLetter"/>
      <w:lvlText w:val="%2."/>
      <w:lvlJc w:val="left"/>
      <w:pPr>
        <w:ind w:left="3632" w:hanging="360"/>
      </w:pPr>
    </w:lvl>
    <w:lvl w:ilvl="2" w:tplc="FFFFFFFF" w:tentative="1">
      <w:start w:val="1"/>
      <w:numFmt w:val="lowerRoman"/>
      <w:lvlText w:val="%3."/>
      <w:lvlJc w:val="right"/>
      <w:pPr>
        <w:ind w:left="4352" w:hanging="180"/>
      </w:pPr>
    </w:lvl>
    <w:lvl w:ilvl="3" w:tplc="FFFFFFFF" w:tentative="1">
      <w:start w:val="1"/>
      <w:numFmt w:val="decimal"/>
      <w:lvlText w:val="%4."/>
      <w:lvlJc w:val="left"/>
      <w:pPr>
        <w:ind w:left="5072" w:hanging="360"/>
      </w:pPr>
    </w:lvl>
    <w:lvl w:ilvl="4" w:tplc="FFFFFFFF" w:tentative="1">
      <w:start w:val="1"/>
      <w:numFmt w:val="lowerLetter"/>
      <w:lvlText w:val="%5."/>
      <w:lvlJc w:val="left"/>
      <w:pPr>
        <w:ind w:left="5792" w:hanging="360"/>
      </w:pPr>
    </w:lvl>
    <w:lvl w:ilvl="5" w:tplc="FFFFFFFF" w:tentative="1">
      <w:start w:val="1"/>
      <w:numFmt w:val="lowerRoman"/>
      <w:lvlText w:val="%6."/>
      <w:lvlJc w:val="right"/>
      <w:pPr>
        <w:ind w:left="6512" w:hanging="180"/>
      </w:pPr>
    </w:lvl>
    <w:lvl w:ilvl="6" w:tplc="FFFFFFFF" w:tentative="1">
      <w:start w:val="1"/>
      <w:numFmt w:val="decimal"/>
      <w:lvlText w:val="%7."/>
      <w:lvlJc w:val="left"/>
      <w:pPr>
        <w:ind w:left="7232" w:hanging="360"/>
      </w:pPr>
    </w:lvl>
    <w:lvl w:ilvl="7" w:tplc="FFFFFFFF" w:tentative="1">
      <w:start w:val="1"/>
      <w:numFmt w:val="lowerLetter"/>
      <w:lvlText w:val="%8."/>
      <w:lvlJc w:val="left"/>
      <w:pPr>
        <w:ind w:left="7952" w:hanging="360"/>
      </w:pPr>
    </w:lvl>
    <w:lvl w:ilvl="8" w:tplc="FFFFFFFF" w:tentative="1">
      <w:start w:val="1"/>
      <w:numFmt w:val="lowerRoman"/>
      <w:lvlText w:val="%9."/>
      <w:lvlJc w:val="right"/>
      <w:pPr>
        <w:ind w:left="8672" w:hanging="180"/>
      </w:pPr>
    </w:lvl>
  </w:abstractNum>
  <w:abstractNum w:abstractNumId="32" w15:restartNumberingAfterBreak="0">
    <w:nsid w:val="7B636439"/>
    <w:multiLevelType w:val="multilevel"/>
    <w:tmpl w:val="1B0CF458"/>
    <w:styleLink w:val="Style1"/>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16cid:durableId="1744109694">
    <w:abstractNumId w:val="19"/>
  </w:num>
  <w:num w:numId="2" w16cid:durableId="1476099253">
    <w:abstractNumId w:val="29"/>
  </w:num>
  <w:num w:numId="3" w16cid:durableId="550924243">
    <w:abstractNumId w:val="9"/>
  </w:num>
  <w:num w:numId="4" w16cid:durableId="1378698178">
    <w:abstractNumId w:val="28"/>
  </w:num>
  <w:num w:numId="5" w16cid:durableId="2024892141">
    <w:abstractNumId w:val="25"/>
  </w:num>
  <w:num w:numId="6" w16cid:durableId="1256860156">
    <w:abstractNumId w:val="14"/>
  </w:num>
  <w:num w:numId="7" w16cid:durableId="18313328">
    <w:abstractNumId w:val="0"/>
  </w:num>
  <w:num w:numId="8" w16cid:durableId="745997177">
    <w:abstractNumId w:val="12"/>
  </w:num>
  <w:num w:numId="9" w16cid:durableId="1257208977">
    <w:abstractNumId w:val="6"/>
  </w:num>
  <w:num w:numId="10" w16cid:durableId="1378778977">
    <w:abstractNumId w:val="4"/>
  </w:num>
  <w:num w:numId="11" w16cid:durableId="1728871100">
    <w:abstractNumId w:val="16"/>
  </w:num>
  <w:num w:numId="12" w16cid:durableId="570622718">
    <w:abstractNumId w:val="30"/>
  </w:num>
  <w:num w:numId="13" w16cid:durableId="567499082">
    <w:abstractNumId w:val="10"/>
  </w:num>
  <w:num w:numId="14" w16cid:durableId="1417702523">
    <w:abstractNumId w:val="27"/>
  </w:num>
  <w:num w:numId="15" w16cid:durableId="1014920968">
    <w:abstractNumId w:val="21"/>
  </w:num>
  <w:num w:numId="16" w16cid:durableId="2139257848">
    <w:abstractNumId w:val="18"/>
  </w:num>
  <w:num w:numId="17" w16cid:durableId="856385483">
    <w:abstractNumId w:val="13"/>
  </w:num>
  <w:num w:numId="18" w16cid:durableId="560018106">
    <w:abstractNumId w:val="24"/>
  </w:num>
  <w:num w:numId="19" w16cid:durableId="1970478991">
    <w:abstractNumId w:val="31"/>
  </w:num>
  <w:num w:numId="20" w16cid:durableId="276379502">
    <w:abstractNumId w:val="17"/>
  </w:num>
  <w:num w:numId="21" w16cid:durableId="1012948820">
    <w:abstractNumId w:val="26"/>
  </w:num>
  <w:num w:numId="22" w16cid:durableId="865483144">
    <w:abstractNumId w:val="20"/>
  </w:num>
  <w:num w:numId="23" w16cid:durableId="921568773">
    <w:abstractNumId w:val="8"/>
  </w:num>
  <w:num w:numId="24" w16cid:durableId="224798099">
    <w:abstractNumId w:val="11"/>
  </w:num>
  <w:num w:numId="25" w16cid:durableId="1685983393">
    <w:abstractNumId w:val="7"/>
  </w:num>
  <w:num w:numId="26" w16cid:durableId="607200341">
    <w:abstractNumId w:val="3"/>
  </w:num>
  <w:num w:numId="27" w16cid:durableId="1713142766">
    <w:abstractNumId w:val="15"/>
  </w:num>
  <w:num w:numId="28" w16cid:durableId="1398431181">
    <w:abstractNumId w:val="23"/>
  </w:num>
  <w:num w:numId="29" w16cid:durableId="544483729">
    <w:abstractNumId w:val="23"/>
    <w:lvlOverride w:ilvl="0">
      <w:startOverride w:val="2"/>
    </w:lvlOverride>
  </w:num>
  <w:num w:numId="30" w16cid:durableId="889344586">
    <w:abstractNumId w:val="23"/>
    <w:lvlOverride w:ilvl="0">
      <w:startOverride w:val="3"/>
    </w:lvlOverride>
  </w:num>
  <w:num w:numId="31" w16cid:durableId="1014769541">
    <w:abstractNumId w:val="32"/>
  </w:num>
  <w:num w:numId="32" w16cid:durableId="170071589">
    <w:abstractNumId w:val="5"/>
    <w:lvlOverride w:ilvl="0">
      <w:lvl w:ilvl="0">
        <w:start w:val="1"/>
        <w:numFmt w:val="decimal"/>
        <w:lvlText w:val="%1"/>
        <w:lvlJc w:val="left"/>
        <w:pPr>
          <w:ind w:left="720" w:hanging="360"/>
        </w:pPr>
        <w:rPr>
          <w:rFonts w:hint="default"/>
        </w:rPr>
      </w:lvl>
    </w:lvlOverride>
    <w:lvlOverride w:ilvl="1">
      <w:lvl w:ilvl="1">
        <w:start w:val="1"/>
        <w:numFmt w:val="decimal"/>
        <w:lvlText w:val="%1.%2."/>
        <w:lvlJc w:val="left"/>
        <w:pPr>
          <w:ind w:left="1152" w:hanging="432"/>
        </w:pPr>
        <w:rPr>
          <w:rFonts w:hint="default"/>
        </w:rPr>
      </w:lvl>
    </w:lvlOverride>
    <w:lvlOverride w:ilvl="2">
      <w:lvl w:ilvl="2">
        <w:start w:val="1"/>
        <w:numFmt w:val="decimal"/>
        <w:lvlText w:val="%1.%2.%3."/>
        <w:lvlJc w:val="left"/>
        <w:pPr>
          <w:ind w:left="1584" w:hanging="504"/>
        </w:pPr>
        <w:rPr>
          <w:rFonts w:hint="default"/>
        </w:rPr>
      </w:lvl>
    </w:lvlOverride>
    <w:lvlOverride w:ilvl="3">
      <w:lvl w:ilvl="3">
        <w:start w:val="1"/>
        <w:numFmt w:val="decimal"/>
        <w:lvlText w:val="%1.%2.%3.%4."/>
        <w:lvlJc w:val="left"/>
        <w:pPr>
          <w:ind w:left="2088" w:hanging="648"/>
        </w:pPr>
        <w:rPr>
          <w:rFonts w:hint="default"/>
        </w:rPr>
      </w:lvl>
    </w:lvlOverride>
    <w:lvlOverride w:ilvl="4">
      <w:lvl w:ilvl="4">
        <w:start w:val="1"/>
        <w:numFmt w:val="decimal"/>
        <w:lvlText w:val="%1.%2.%3.%4.%5."/>
        <w:lvlJc w:val="left"/>
        <w:pPr>
          <w:ind w:left="2592" w:hanging="792"/>
        </w:pPr>
        <w:rPr>
          <w:rFonts w:hint="default"/>
        </w:rPr>
      </w:lvl>
    </w:lvlOverride>
    <w:lvlOverride w:ilvl="5">
      <w:lvl w:ilvl="5">
        <w:start w:val="1"/>
        <w:numFmt w:val="decimal"/>
        <w:lvlText w:val="%1.%2.%3.%4.%5.%6."/>
        <w:lvlJc w:val="left"/>
        <w:pPr>
          <w:ind w:left="3096" w:hanging="936"/>
        </w:pPr>
        <w:rPr>
          <w:rFonts w:hint="default"/>
        </w:rPr>
      </w:lvl>
    </w:lvlOverride>
    <w:lvlOverride w:ilvl="6">
      <w:lvl w:ilvl="6">
        <w:start w:val="1"/>
        <w:numFmt w:val="decimal"/>
        <w:lvlText w:val="%1.%2.%3.%4.%5.%6.%7."/>
        <w:lvlJc w:val="left"/>
        <w:pPr>
          <w:ind w:left="3600" w:hanging="1080"/>
        </w:pPr>
        <w:rPr>
          <w:rFonts w:hint="default"/>
        </w:rPr>
      </w:lvl>
    </w:lvlOverride>
    <w:lvlOverride w:ilvl="7">
      <w:lvl w:ilvl="7">
        <w:start w:val="1"/>
        <w:numFmt w:val="decimal"/>
        <w:lvlText w:val="%1.%2.%3.%4.%5.%6.%7.%8."/>
        <w:lvlJc w:val="left"/>
        <w:pPr>
          <w:ind w:left="4104" w:hanging="1224"/>
        </w:pPr>
        <w:rPr>
          <w:rFonts w:hint="default"/>
        </w:rPr>
      </w:lvl>
    </w:lvlOverride>
    <w:lvlOverride w:ilvl="8">
      <w:lvl w:ilvl="8">
        <w:start w:val="1"/>
        <w:numFmt w:val="decimal"/>
        <w:lvlText w:val="%1.%2.%3.%4.%5.%6.%7.%8.%9."/>
        <w:lvlJc w:val="left"/>
        <w:pPr>
          <w:ind w:left="4680" w:hanging="1440"/>
        </w:pPr>
        <w:rPr>
          <w:rFonts w:hint="default"/>
        </w:rPr>
      </w:lvl>
    </w:lvlOverride>
  </w:num>
  <w:num w:numId="33" w16cid:durableId="1180656872">
    <w:abstractNumId w:val="5"/>
    <w:lvlOverride w:ilvl="0">
      <w:startOverride w:val="1"/>
      <w:lvl w:ilvl="0">
        <w:start w:val="1"/>
        <w:numFmt w:val="decimal"/>
        <w:lvlText w:val="%1"/>
        <w:lvlJc w:val="left"/>
        <w:pPr>
          <w:ind w:left="720" w:hanging="360"/>
        </w:pPr>
        <w:rPr>
          <w:rFonts w:hint="default"/>
        </w:rPr>
      </w:lvl>
    </w:lvlOverride>
    <w:lvlOverride w:ilvl="1">
      <w:startOverride w:val="1"/>
      <w:lvl w:ilvl="1">
        <w:start w:val="1"/>
        <w:numFmt w:val="decimal"/>
        <w:lvlText w:val="%1.%2."/>
        <w:lvlJc w:val="left"/>
        <w:pPr>
          <w:ind w:left="1152" w:hanging="432"/>
        </w:pPr>
        <w:rPr>
          <w:rFonts w:hint="default"/>
        </w:rPr>
      </w:lvl>
    </w:lvlOverride>
    <w:lvlOverride w:ilvl="2">
      <w:startOverride w:val="1"/>
      <w:lvl w:ilvl="2">
        <w:start w:val="1"/>
        <w:numFmt w:val="decimal"/>
        <w:lvlText w:val="%1.%2.%3."/>
        <w:lvlJc w:val="left"/>
        <w:pPr>
          <w:ind w:left="1584" w:hanging="504"/>
        </w:pPr>
        <w:rPr>
          <w:rFonts w:hint="default"/>
        </w:rPr>
      </w:lvl>
    </w:lvlOverride>
    <w:lvlOverride w:ilvl="3">
      <w:startOverride w:val="1"/>
      <w:lvl w:ilvl="3">
        <w:start w:val="1"/>
        <w:numFmt w:val="decimal"/>
        <w:lvlText w:val="%1.%2.%3.%4."/>
        <w:lvlJc w:val="left"/>
        <w:pPr>
          <w:ind w:left="2088" w:hanging="648"/>
        </w:pPr>
        <w:rPr>
          <w:rFonts w:hint="default"/>
        </w:rPr>
      </w:lvl>
    </w:lvlOverride>
    <w:lvlOverride w:ilvl="4">
      <w:startOverride w:val="1"/>
      <w:lvl w:ilvl="4">
        <w:start w:val="1"/>
        <w:numFmt w:val="decimal"/>
        <w:lvlText w:val="%1.%2.%3.%4.%5."/>
        <w:lvlJc w:val="left"/>
        <w:pPr>
          <w:ind w:left="2592" w:hanging="792"/>
        </w:pPr>
        <w:rPr>
          <w:rFonts w:hint="default"/>
        </w:rPr>
      </w:lvl>
    </w:lvlOverride>
    <w:lvlOverride w:ilvl="5">
      <w:startOverride w:val="1"/>
      <w:lvl w:ilvl="5">
        <w:start w:val="1"/>
        <w:numFmt w:val="decimal"/>
        <w:lvlText w:val="%1.%2.%3.%4.%5.%6."/>
        <w:lvlJc w:val="left"/>
        <w:pPr>
          <w:ind w:left="3096" w:hanging="936"/>
        </w:pPr>
        <w:rPr>
          <w:rFonts w:hint="default"/>
        </w:rPr>
      </w:lvl>
    </w:lvlOverride>
    <w:lvlOverride w:ilvl="6">
      <w:startOverride w:val="1"/>
      <w:lvl w:ilvl="6">
        <w:start w:val="1"/>
        <w:numFmt w:val="decimal"/>
        <w:lvlText w:val="%1.%2.%3.%4.%5.%6.%7."/>
        <w:lvlJc w:val="left"/>
        <w:pPr>
          <w:ind w:left="3600" w:hanging="1080"/>
        </w:pPr>
        <w:rPr>
          <w:rFonts w:hint="default"/>
        </w:rPr>
      </w:lvl>
    </w:lvlOverride>
    <w:lvlOverride w:ilvl="7">
      <w:startOverride w:val="1"/>
      <w:lvl w:ilvl="7">
        <w:start w:val="1"/>
        <w:numFmt w:val="decimal"/>
        <w:lvlText w:val="%1.%2.%3.%4.%5.%6.%7.%8."/>
        <w:lvlJc w:val="left"/>
        <w:pPr>
          <w:ind w:left="4104" w:hanging="1224"/>
        </w:pPr>
        <w:rPr>
          <w:rFonts w:hint="default"/>
        </w:rPr>
      </w:lvl>
    </w:lvlOverride>
    <w:lvlOverride w:ilvl="8">
      <w:startOverride w:val="1"/>
      <w:lvl w:ilvl="8">
        <w:start w:val="1"/>
        <w:numFmt w:val="decimal"/>
        <w:lvlText w:val="%1.%2.%3.%4.%5.%6.%7.%8.%9."/>
        <w:lvlJc w:val="left"/>
        <w:pPr>
          <w:ind w:left="4680" w:hanging="1440"/>
        </w:pPr>
        <w:rPr>
          <w:rFonts w:hint="default"/>
        </w:rPr>
      </w:lvl>
    </w:lvlOverride>
  </w:num>
  <w:num w:numId="34" w16cid:durableId="1976060567">
    <w:abstractNumId w:val="22"/>
  </w:num>
  <w:num w:numId="35" w16cid:durableId="179782620">
    <w:abstractNumId w:val="2"/>
  </w:num>
  <w:num w:numId="36" w16cid:durableId="1612858285">
    <w:abstractNumId w:val="1"/>
  </w:num>
  <w:num w:numId="37" w16cid:durableId="17888190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fillcolor="white">
      <v:fill color="white"/>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48A"/>
    <w:rsid w:val="000236B5"/>
    <w:rsid w:val="000349C4"/>
    <w:rsid w:val="00065402"/>
    <w:rsid w:val="000855D4"/>
    <w:rsid w:val="00092B1E"/>
    <w:rsid w:val="000A6661"/>
    <w:rsid w:val="000E1328"/>
    <w:rsid w:val="000F3978"/>
    <w:rsid w:val="00114349"/>
    <w:rsid w:val="0017229D"/>
    <w:rsid w:val="00174930"/>
    <w:rsid w:val="00184C21"/>
    <w:rsid w:val="00196F6F"/>
    <w:rsid w:val="001D2309"/>
    <w:rsid w:val="001D4A0D"/>
    <w:rsid w:val="002017FA"/>
    <w:rsid w:val="00202230"/>
    <w:rsid w:val="002064DA"/>
    <w:rsid w:val="0023302A"/>
    <w:rsid w:val="00254E0C"/>
    <w:rsid w:val="002769AE"/>
    <w:rsid w:val="002E091A"/>
    <w:rsid w:val="002E5270"/>
    <w:rsid w:val="002F7CE1"/>
    <w:rsid w:val="003839A5"/>
    <w:rsid w:val="003E2ABF"/>
    <w:rsid w:val="00424DB0"/>
    <w:rsid w:val="0043448A"/>
    <w:rsid w:val="004434CC"/>
    <w:rsid w:val="004746B4"/>
    <w:rsid w:val="004825AE"/>
    <w:rsid w:val="00485F0B"/>
    <w:rsid w:val="0049691F"/>
    <w:rsid w:val="004B6E1F"/>
    <w:rsid w:val="004D2B9B"/>
    <w:rsid w:val="005701DD"/>
    <w:rsid w:val="005B2B8F"/>
    <w:rsid w:val="00671C50"/>
    <w:rsid w:val="006B1875"/>
    <w:rsid w:val="006D64C0"/>
    <w:rsid w:val="006F4145"/>
    <w:rsid w:val="007D5CCA"/>
    <w:rsid w:val="00847198"/>
    <w:rsid w:val="00851C13"/>
    <w:rsid w:val="00881696"/>
    <w:rsid w:val="008837B4"/>
    <w:rsid w:val="0089542F"/>
    <w:rsid w:val="008A1A45"/>
    <w:rsid w:val="008B7E4D"/>
    <w:rsid w:val="008C5927"/>
    <w:rsid w:val="00933F70"/>
    <w:rsid w:val="00991DA4"/>
    <w:rsid w:val="00996839"/>
    <w:rsid w:val="00997B52"/>
    <w:rsid w:val="009F4FED"/>
    <w:rsid w:val="00A13566"/>
    <w:rsid w:val="00A27BB5"/>
    <w:rsid w:val="00A34B85"/>
    <w:rsid w:val="00A722F8"/>
    <w:rsid w:val="00AC2610"/>
    <w:rsid w:val="00AF7104"/>
    <w:rsid w:val="00B1250C"/>
    <w:rsid w:val="00B22C37"/>
    <w:rsid w:val="00B32BC1"/>
    <w:rsid w:val="00B4154F"/>
    <w:rsid w:val="00B73CE1"/>
    <w:rsid w:val="00BB3E6C"/>
    <w:rsid w:val="00BC514C"/>
    <w:rsid w:val="00BC6B23"/>
    <w:rsid w:val="00C62232"/>
    <w:rsid w:val="00CC525B"/>
    <w:rsid w:val="00CD016E"/>
    <w:rsid w:val="00CF1DC7"/>
    <w:rsid w:val="00D5699E"/>
    <w:rsid w:val="00E1300F"/>
    <w:rsid w:val="00E541A3"/>
    <w:rsid w:val="00EF00A0"/>
    <w:rsid w:val="00F02532"/>
    <w:rsid w:val="00F2014A"/>
    <w:rsid w:val="00F972AA"/>
    <w:rsid w:val="00FE2A68"/>
    <w:rsid w:val="0A7D4387"/>
    <w:rsid w:val="310A0728"/>
    <w:rsid w:val="347A7528"/>
    <w:rsid w:val="4CDB65A8"/>
    <w:rsid w:val="6704583D"/>
    <w:rsid w:val="67472566"/>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colormenu v:ext="edit" fillcolor="none"/>
    </o:shapedefaults>
    <o:shapelayout v:ext="edit">
      <o:idmap v:ext="edit" data="2"/>
    </o:shapelayout>
  </w:shapeDefaults>
  <w:decimalSymbol w:val="."/>
  <w:listSeparator w:val=","/>
  <w14:docId w14:val="11DF5519"/>
  <w15:docId w15:val="{186E410B-23B2-444F-96D2-8F3E45354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ZA"/>
    </w:rPr>
  </w:style>
  <w:style w:type="paragraph" w:styleId="Heading1">
    <w:name w:val="heading 1"/>
    <w:basedOn w:val="Normal"/>
    <w:next w:val="Normal"/>
    <w:link w:val="Heading1Char"/>
    <w:autoRedefine/>
    <w:uiPriority w:val="9"/>
    <w:qFormat/>
    <w:rsid w:val="006D64C0"/>
    <w:pPr>
      <w:keepNext/>
      <w:keepLines/>
      <w:numPr>
        <w:numId w:val="36"/>
      </w:numPr>
      <w:spacing w:before="120" w:after="0" w:line="276" w:lineRule="auto"/>
      <w:outlineLvl w:val="0"/>
    </w:pPr>
    <w:rPr>
      <w:rFonts w:ascii="ITC Avant Garde" w:eastAsiaTheme="majorEastAsia" w:hAnsi="ITC Avant Garde" w:cstheme="majorBidi"/>
      <w:b/>
      <w:bCs/>
      <w:sz w:val="24"/>
      <w:szCs w:val="32"/>
      <w:lang w:val="en-US"/>
    </w:rPr>
  </w:style>
  <w:style w:type="paragraph" w:styleId="Heading2">
    <w:name w:val="heading 2"/>
    <w:basedOn w:val="Normal"/>
    <w:next w:val="Normal"/>
    <w:link w:val="Heading2Char"/>
    <w:autoRedefine/>
    <w:uiPriority w:val="9"/>
    <w:unhideWhenUsed/>
    <w:qFormat/>
    <w:rsid w:val="00424DB0"/>
    <w:pPr>
      <w:keepNext/>
      <w:keepLines/>
      <w:numPr>
        <w:ilvl w:val="1"/>
        <w:numId w:val="36"/>
      </w:numPr>
      <w:spacing w:before="160" w:after="120" w:line="360" w:lineRule="auto"/>
      <w:ind w:left="1080"/>
      <w:jc w:val="both"/>
      <w:outlineLvl w:val="1"/>
    </w:pPr>
    <w:rPr>
      <w:rFonts w:ascii="ITC Avant Garde" w:eastAsiaTheme="majorEastAsia" w:hAnsi="ITC Avant Garde" w:cstheme="majorBidi"/>
      <w:szCs w:val="26"/>
    </w:rPr>
  </w:style>
  <w:style w:type="paragraph" w:styleId="Heading3">
    <w:name w:val="heading 3"/>
    <w:basedOn w:val="Normal"/>
    <w:next w:val="Normal"/>
    <w:link w:val="Heading3Char"/>
    <w:uiPriority w:val="9"/>
    <w:semiHidden/>
    <w:unhideWhenUsed/>
    <w:qFormat/>
    <w:rsid w:val="00997B5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qFormat/>
    <w:rPr>
      <w:color w:val="0000FF"/>
      <w:u w:val="single"/>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style>
  <w:style w:type="character" w:styleId="Strong">
    <w:name w:val="Strong"/>
    <w:basedOn w:val="DefaultParagraphFont"/>
    <w:uiPriority w:val="22"/>
    <w:qFormat/>
    <w:rsid w:val="002769AE"/>
    <w:rPr>
      <w:b/>
      <w:bCs/>
    </w:rPr>
  </w:style>
  <w:style w:type="paragraph" w:styleId="NormalWeb">
    <w:name w:val="Normal (Web)"/>
    <w:basedOn w:val="Normal"/>
    <w:uiPriority w:val="99"/>
    <w:unhideWhenUsed/>
    <w:rsid w:val="002769AE"/>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Heading1Char">
    <w:name w:val="Heading 1 Char"/>
    <w:basedOn w:val="DefaultParagraphFont"/>
    <w:link w:val="Heading1"/>
    <w:uiPriority w:val="9"/>
    <w:rsid w:val="006D64C0"/>
    <w:rPr>
      <w:rFonts w:ascii="ITC Avant Garde" w:eastAsiaTheme="majorEastAsia" w:hAnsi="ITC Avant Garde" w:cstheme="majorBidi"/>
      <w:b/>
      <w:bCs/>
      <w:sz w:val="24"/>
      <w:szCs w:val="32"/>
    </w:rPr>
  </w:style>
  <w:style w:type="character" w:styleId="UnresolvedMention">
    <w:name w:val="Unresolved Mention"/>
    <w:basedOn w:val="DefaultParagraphFont"/>
    <w:uiPriority w:val="99"/>
    <w:semiHidden/>
    <w:unhideWhenUsed/>
    <w:rsid w:val="00CD016E"/>
    <w:rPr>
      <w:color w:val="605E5C"/>
      <w:shd w:val="clear" w:color="auto" w:fill="E1DFDD"/>
    </w:rPr>
  </w:style>
  <w:style w:type="character" w:customStyle="1" w:styleId="Heading3Char">
    <w:name w:val="Heading 3 Char"/>
    <w:basedOn w:val="DefaultParagraphFont"/>
    <w:link w:val="Heading3"/>
    <w:uiPriority w:val="9"/>
    <w:semiHidden/>
    <w:rsid w:val="00997B52"/>
    <w:rPr>
      <w:rFonts w:asciiTheme="majorHAnsi" w:eastAsiaTheme="majorEastAsia" w:hAnsiTheme="majorHAnsi" w:cstheme="majorBidi"/>
      <w:color w:val="1F3763" w:themeColor="accent1" w:themeShade="7F"/>
      <w:sz w:val="24"/>
      <w:szCs w:val="24"/>
      <w:lang w:val="en-ZA"/>
    </w:rPr>
  </w:style>
  <w:style w:type="paragraph" w:styleId="TOCHeading">
    <w:name w:val="TOC Heading"/>
    <w:basedOn w:val="Heading1"/>
    <w:next w:val="Normal"/>
    <w:uiPriority w:val="39"/>
    <w:unhideWhenUsed/>
    <w:qFormat/>
    <w:rsid w:val="00997B52"/>
    <w:pPr>
      <w:outlineLvl w:val="9"/>
    </w:pPr>
    <w:rPr>
      <w:rFonts w:asciiTheme="majorHAnsi" w:hAnsiTheme="majorHAnsi"/>
      <w:color w:val="2F5496" w:themeColor="accent1" w:themeShade="BF"/>
      <w:sz w:val="32"/>
    </w:rPr>
  </w:style>
  <w:style w:type="paragraph" w:styleId="TOC1">
    <w:name w:val="toc 1"/>
    <w:basedOn w:val="Normal"/>
    <w:next w:val="Normal"/>
    <w:autoRedefine/>
    <w:uiPriority w:val="39"/>
    <w:unhideWhenUsed/>
    <w:rsid w:val="00997B52"/>
    <w:pPr>
      <w:spacing w:after="100"/>
    </w:pPr>
  </w:style>
  <w:style w:type="character" w:customStyle="1" w:styleId="Heading2Char">
    <w:name w:val="Heading 2 Char"/>
    <w:basedOn w:val="DefaultParagraphFont"/>
    <w:link w:val="Heading2"/>
    <w:uiPriority w:val="9"/>
    <w:rsid w:val="00424DB0"/>
    <w:rPr>
      <w:rFonts w:ascii="ITC Avant Garde" w:eastAsiaTheme="majorEastAsia" w:hAnsi="ITC Avant Garde" w:cstheme="majorBidi"/>
      <w:sz w:val="22"/>
      <w:szCs w:val="26"/>
      <w:lang w:val="en-ZA"/>
    </w:rPr>
  </w:style>
  <w:style w:type="numbering" w:customStyle="1" w:styleId="Style1">
    <w:name w:val="Style1"/>
    <w:uiPriority w:val="99"/>
    <w:rsid w:val="004434CC"/>
    <w:pPr>
      <w:numPr>
        <w:numId w:val="31"/>
      </w:numPr>
    </w:pPr>
  </w:style>
  <w:style w:type="numbering" w:customStyle="1" w:styleId="Style2">
    <w:name w:val="Style2"/>
    <w:uiPriority w:val="99"/>
    <w:rsid w:val="0049691F"/>
    <w:pPr>
      <w:numPr>
        <w:numId w:val="36"/>
      </w:numPr>
    </w:pPr>
  </w:style>
  <w:style w:type="paragraph" w:styleId="TOC2">
    <w:name w:val="toc 2"/>
    <w:basedOn w:val="Normal"/>
    <w:next w:val="Normal"/>
    <w:autoRedefine/>
    <w:uiPriority w:val="39"/>
    <w:unhideWhenUsed/>
    <w:rsid w:val="006D64C0"/>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163343">
      <w:bodyDiv w:val="1"/>
      <w:marLeft w:val="0"/>
      <w:marRight w:val="0"/>
      <w:marTop w:val="0"/>
      <w:marBottom w:val="0"/>
      <w:divBdr>
        <w:top w:val="none" w:sz="0" w:space="0" w:color="auto"/>
        <w:left w:val="none" w:sz="0" w:space="0" w:color="auto"/>
        <w:bottom w:val="none" w:sz="0" w:space="0" w:color="auto"/>
        <w:right w:val="none" w:sz="0" w:space="0" w:color="auto"/>
      </w:divBdr>
    </w:div>
    <w:div w:id="470556299">
      <w:bodyDiv w:val="1"/>
      <w:marLeft w:val="0"/>
      <w:marRight w:val="0"/>
      <w:marTop w:val="0"/>
      <w:marBottom w:val="0"/>
      <w:divBdr>
        <w:top w:val="none" w:sz="0" w:space="0" w:color="auto"/>
        <w:left w:val="none" w:sz="0" w:space="0" w:color="auto"/>
        <w:bottom w:val="none" w:sz="0" w:space="0" w:color="auto"/>
        <w:right w:val="none" w:sz="0" w:space="0" w:color="auto"/>
      </w:divBdr>
    </w:div>
    <w:div w:id="15326497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E6E2743C-2CDE-4240-8574-C72226C5AE4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1814</Words>
  <Characters>9179</Characters>
  <Application>Microsoft Office Word</Application>
  <DocSecurity>0</DocSecurity>
  <Lines>399</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Du Preez</dc:creator>
  <cp:keywords/>
  <dc:description/>
  <cp:lastModifiedBy>Rynhardt Bester</cp:lastModifiedBy>
  <cp:revision>2</cp:revision>
  <cp:lastPrinted>2022-07-15T08:12:00Z</cp:lastPrinted>
  <dcterms:created xsi:type="dcterms:W3CDTF">2025-11-07T11:19:00Z</dcterms:created>
  <dcterms:modified xsi:type="dcterms:W3CDTF">2025-11-07T11:19:00Z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1033-11.2.0.10451</vt:lpwstr>
  </property>
  <property fmtid="{D5CDD505-2E9C-101B-9397-08002B2CF9AE}" pid="3" name="ICV">
    <vt:lpwstr>391DDAED8C7947F3A428390560701237</vt:lpwstr>
  </property>
</Properties>
</file>